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28" w:rsidRDefault="00557696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int="eastAsia"/>
          <w:b/>
          <w:sz w:val="32"/>
          <w:szCs w:val="32"/>
        </w:rPr>
        <w:t>中二班“在农场里”个别化学习活动预设表</w:t>
      </w:r>
    </w:p>
    <w:p w:rsidR="00A94D28" w:rsidRPr="00586ED6" w:rsidRDefault="00557696">
      <w:pPr>
        <w:jc w:val="right"/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万里城实验幼儿园 史玉明</w:t>
      </w:r>
    </w:p>
    <w:p w:rsidR="00623519" w:rsidRDefault="00623519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一、农场故事园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材料：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自制图书、动物手办、动物头饰、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平板电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子书、耳机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</w:t>
      </w:r>
      <w:proofErr w:type="gramStart"/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一</w:t>
      </w:r>
      <w:proofErr w:type="gramEnd"/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阅读图书，将自己喜欢的内容画下来，和好朋友分享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玩法二：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将图书的内容通过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动物手办来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表演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玩法三：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听和看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平板电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子书里关于农场的故事，愿意和他人分享故事内容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观察要点：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1、幼儿对自主阅读是否感兴趣，用动物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手办边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表演边讲解的能力如何。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2、幼儿在阅读过程中遇到哪些问题，是如何解决的。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inline distT="0" distB="0" distL="114300" distR="114300" wp14:anchorId="13107A11" wp14:editId="7A27A342">
            <wp:extent cx="2400300" cy="1800225"/>
            <wp:effectExtent l="0" t="0" r="0" b="9525"/>
            <wp:docPr id="3" name="图片 3" descr="IMG_7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73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 wp14:anchorId="5DAF06F2" wp14:editId="1EAA6861">
            <wp:simplePos x="0" y="0"/>
            <wp:positionH relativeFrom="column">
              <wp:posOffset>2397125</wp:posOffset>
            </wp:positionH>
            <wp:positionV relativeFrom="paragraph">
              <wp:posOffset>85090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5" name="图片 5" descr="IMG_0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035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623519" w:rsidRDefault="00623519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623519" w:rsidRDefault="00623519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二、农场小舞台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材料：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动物头饰、各种服饰、小舞台背景墙、小蜜蜂、各种乐器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根据音乐使用头饰、道具等跟着音乐节奏进行表演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观察要点：</w:t>
      </w:r>
    </w:p>
    <w:p w:rsidR="00A94D28" w:rsidRPr="00586ED6" w:rsidRDefault="00557696">
      <w:pPr>
        <w:numPr>
          <w:ilvl w:val="0"/>
          <w:numId w:val="1"/>
        </w:num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幼儿对于模仿农场动物的兴趣如何，是否能按照动物的习性、特征进行模仿。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2、幼儿是否能把握音乐节奏，根据音乐曲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风表演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适当的动物。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inline distT="0" distB="0" distL="114300" distR="114300" wp14:anchorId="0A730B63" wp14:editId="7A8886A4">
            <wp:extent cx="2400935" cy="1800225"/>
            <wp:effectExtent l="0" t="0" r="18415" b="9525"/>
            <wp:docPr id="9" name="图片 9" descr="IMG_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37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anchor distT="0" distB="0" distL="114300" distR="114300" simplePos="0" relativeHeight="251659264" behindDoc="1" locked="0" layoutInCell="1" allowOverlap="1" wp14:anchorId="62A22BD3" wp14:editId="02782D3A">
            <wp:simplePos x="0" y="0"/>
            <wp:positionH relativeFrom="column">
              <wp:posOffset>2418715</wp:posOffset>
            </wp:positionH>
            <wp:positionV relativeFrom="paragraph">
              <wp:posOffset>87630</wp:posOffset>
            </wp:positionV>
            <wp:extent cx="2400935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3" y="21486"/>
                <wp:lineTo x="21423" y="0"/>
                <wp:lineTo x="0" y="0"/>
              </wp:wrapPolygon>
            </wp:wrapTight>
            <wp:docPr id="8" name="图片 8" descr="IMG_0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0369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lastRenderedPageBreak/>
        <w:t>三、猜猜我是谁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材料：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四面镜；动物卡片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玩法：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每人只能看四面镜中的一面，将动物卡片放在镜子上，幼儿从四分之一张图片中根据动物特征猜动物，猜中则拿走卡片得一分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观察要点：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1、幼儿遵守游戏规则的情况如何。</w:t>
      </w:r>
    </w:p>
    <w:p w:rsidR="00A94D28" w:rsidRPr="00586ED6" w:rsidRDefault="00557696">
      <w:pPr>
        <w:numPr>
          <w:ilvl w:val="0"/>
          <w:numId w:val="2"/>
        </w:numPr>
        <w:jc w:val="left"/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在游戏时如果同时猜出，幼儿在起争执后是如何进行解决的。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inline distT="0" distB="0" distL="114300" distR="114300" wp14:anchorId="576BA8F1" wp14:editId="583CF919">
            <wp:extent cx="2400300" cy="1800225"/>
            <wp:effectExtent l="0" t="0" r="0" b="9525"/>
            <wp:docPr id="4" name="图片 4" descr="IMG_7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733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anchor distT="0" distB="0" distL="114300" distR="114300" simplePos="0" relativeHeight="251660288" behindDoc="1" locked="0" layoutInCell="1" allowOverlap="1" wp14:anchorId="362D12DE" wp14:editId="7A399FDE">
            <wp:simplePos x="0" y="0"/>
            <wp:positionH relativeFrom="column">
              <wp:posOffset>2397125</wp:posOffset>
            </wp:positionH>
            <wp:positionV relativeFrom="paragraph">
              <wp:posOffset>83820</wp:posOffset>
            </wp:positionV>
            <wp:extent cx="2399665" cy="1800225"/>
            <wp:effectExtent l="0" t="0" r="635" b="9525"/>
            <wp:wrapTight wrapText="bothSides">
              <wp:wrapPolygon edited="0">
                <wp:start x="0" y="0"/>
                <wp:lineTo x="0" y="21486"/>
                <wp:lineTo x="21434" y="21486"/>
                <wp:lineTo x="21434" y="0"/>
                <wp:lineTo x="0" y="0"/>
              </wp:wrapPolygon>
            </wp:wrapTight>
            <wp:docPr id="12" name="图片 12" descr="IMG_0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0363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966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623519" w:rsidRDefault="00623519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623519" w:rsidRDefault="00623519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四、羊毛卷卷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材料：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棉花；羊形状的塑料底板；剪刀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根据想象或已有经验进行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黏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贴羊毛的创意拼花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观察要点：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1、幼儿能否根据已有经验将看到的羊用棉花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黏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出一个雏形。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2、幼儿完成后能否将自己的作品大胆地介绍身边的同伴。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inline distT="0" distB="0" distL="114300" distR="114300" wp14:anchorId="0FB703F5" wp14:editId="7B1F8EAA">
            <wp:extent cx="2400300" cy="1800225"/>
            <wp:effectExtent l="0" t="0" r="0" b="9525"/>
            <wp:docPr id="27" name="图片 27" descr="IMG_7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71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solidFill>
                      <a:schemeClr val="lt1"/>
                    </a:solidFill>
                  </pic:spPr>
                </pic:pic>
              </a:graphicData>
            </a:graphic>
          </wp:inline>
        </w:drawing>
      </w: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anchor distT="0" distB="0" distL="114300" distR="114300" simplePos="0" relativeHeight="251661312" behindDoc="1" locked="0" layoutInCell="1" allowOverlap="1" wp14:anchorId="04B10699" wp14:editId="1656D235">
            <wp:simplePos x="0" y="0"/>
            <wp:positionH relativeFrom="column">
              <wp:posOffset>2397125</wp:posOffset>
            </wp:positionH>
            <wp:positionV relativeFrom="paragraph">
              <wp:posOffset>86360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0" name="图片 20" descr="IMG_7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747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sz w:val="24"/>
        </w:rPr>
      </w:pP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lastRenderedPageBreak/>
        <w:t>五、编干草堆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材料：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步骤图；各种草若干、绳子、扭扭棒；各种家畜模型；电子秤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</w:t>
      </w:r>
      <w:proofErr w:type="gramStart"/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一</w:t>
      </w:r>
      <w:proofErr w:type="gramEnd"/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根据步骤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图完成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两根绳子的打结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玩法二：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将各种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草分配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相对应的家畜吃。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观察要点：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1、幼儿是否能根据提示正确地完成打结。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2、幼儿在面临困难时选择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那些方式</w:t>
      </w:r>
      <w:proofErr w:type="gramEnd"/>
      <w:r w:rsidRPr="00586ED6">
        <w:rPr>
          <w:rFonts w:asciiTheme="minorEastAsia" w:eastAsiaTheme="minorEastAsia" w:hAnsiTheme="minorEastAsia" w:cs="仿宋_GB2312" w:hint="eastAsia"/>
          <w:sz w:val="24"/>
        </w:rPr>
        <w:t>去求助，有无同伴互助的现象。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inline distT="0" distB="0" distL="114300" distR="114300" wp14:anchorId="1BCAFEB1" wp14:editId="5599920F">
            <wp:extent cx="2400300" cy="1800225"/>
            <wp:effectExtent l="0" t="0" r="0" b="9525"/>
            <wp:docPr id="7" name="图片 7" descr="IMG_7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73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anchor distT="0" distB="0" distL="114300" distR="114300" simplePos="0" relativeHeight="251662336" behindDoc="1" locked="0" layoutInCell="1" allowOverlap="1" wp14:anchorId="7F852768" wp14:editId="3245B871">
            <wp:simplePos x="0" y="0"/>
            <wp:positionH relativeFrom="column">
              <wp:posOffset>2397125</wp:posOffset>
            </wp:positionH>
            <wp:positionV relativeFrom="paragraph">
              <wp:posOffset>80010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1" name="图片 21" descr="IMG_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7472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623519" w:rsidRDefault="00623519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623519" w:rsidRDefault="00623519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六、打鸡蛋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材料：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打蛋器；鸡蛋；竹篮、碗、蒸蛋机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将鸡蛋打入碗中，用打蛋器打蛋并用</w:t>
      </w:r>
      <w:proofErr w:type="gramStart"/>
      <w:r w:rsidRPr="00586ED6">
        <w:rPr>
          <w:rFonts w:asciiTheme="minorEastAsia" w:eastAsiaTheme="minorEastAsia" w:hAnsiTheme="minorEastAsia" w:cs="仿宋_GB2312" w:hint="eastAsia"/>
          <w:sz w:val="24"/>
        </w:rPr>
        <w:t>蒸蛋机蒸熟</w:t>
      </w:r>
      <w:proofErr w:type="gramEnd"/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观察要点：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1、幼儿在游戏中能否保持桌面、地面的整洁，整理能力如何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2、幼儿从击碎蛋壳、拨开中间到打蛋的手势如何。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inline distT="0" distB="0" distL="114300" distR="114300" wp14:anchorId="37C1A40A" wp14:editId="1ABED712">
            <wp:extent cx="2400300" cy="1800225"/>
            <wp:effectExtent l="0" t="0" r="0" b="9525"/>
            <wp:docPr id="17" name="图片 17" descr="IMG_7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73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anchor distT="0" distB="0" distL="114300" distR="114300" simplePos="0" relativeHeight="251663360" behindDoc="1" locked="0" layoutInCell="1" allowOverlap="1" wp14:anchorId="264D934D" wp14:editId="0918A893">
            <wp:simplePos x="0" y="0"/>
            <wp:positionH relativeFrom="column">
              <wp:posOffset>2397125</wp:posOffset>
            </wp:positionH>
            <wp:positionV relativeFrom="paragraph">
              <wp:posOffset>82550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2" name="图片 22" descr="IMG_7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7473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A94D28">
      <w:pPr>
        <w:rPr>
          <w:rFonts w:asciiTheme="minorEastAsia" w:eastAsiaTheme="minorEastAsia" w:hAnsiTheme="minorEastAsia" w:cs="仿宋_GB2312"/>
          <w:b/>
          <w:bCs/>
          <w:sz w:val="24"/>
        </w:rPr>
      </w:pP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bookmarkStart w:id="0" w:name="_GoBack"/>
      <w:bookmarkEnd w:id="0"/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lastRenderedPageBreak/>
        <w:t>七、捡蛋蛋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材料：</w:t>
      </w:r>
      <w:r w:rsidRPr="00586ED6">
        <w:rPr>
          <w:rFonts w:asciiTheme="minorEastAsia" w:eastAsiaTheme="minorEastAsia" w:hAnsiTheme="minorEastAsia" w:cs="仿宋_GB2312" w:hint="eastAsia"/>
          <w:sz w:val="24"/>
        </w:rPr>
        <w:t>筷子两双、碗两只；各种大小的蛋、沙漏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玩法：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1、在沙漏规定的时间内将一筐蛋用筷子夹入自己的碗中，数量多者获胜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2、将捡出的蛋蛋放入制定的家禽妈妈的篮筐里。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b/>
          <w:bCs/>
          <w:sz w:val="24"/>
        </w:rPr>
      </w:pPr>
      <w:r w:rsidRPr="00586ED6">
        <w:rPr>
          <w:rFonts w:asciiTheme="minorEastAsia" w:eastAsiaTheme="minorEastAsia" w:hAnsiTheme="minorEastAsia" w:cs="仿宋_GB2312" w:hint="eastAsia"/>
          <w:b/>
          <w:bCs/>
          <w:sz w:val="24"/>
        </w:rPr>
        <w:t>观察要点：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1、幼儿动手用筷子夹的能力如何。</w:t>
      </w:r>
    </w:p>
    <w:p w:rsidR="00A94D28" w:rsidRPr="00586ED6" w:rsidRDefault="00557696">
      <w:pPr>
        <w:rPr>
          <w:rFonts w:asciiTheme="minorEastAsia" w:eastAsiaTheme="minorEastAsia" w:hAnsiTheme="minorEastAsia" w:cs="仿宋_GB2312"/>
          <w:sz w:val="24"/>
        </w:rPr>
      </w:pPr>
      <w:r w:rsidRPr="00586ED6">
        <w:rPr>
          <w:rFonts w:asciiTheme="minorEastAsia" w:eastAsiaTheme="minorEastAsia" w:hAnsiTheme="minorEastAsia" w:cs="仿宋_GB2312" w:hint="eastAsia"/>
          <w:sz w:val="24"/>
        </w:rPr>
        <w:t>2、幼儿遇到困难的时候能否运用有效方式寻求帮助。</w:t>
      </w:r>
    </w:p>
    <w:p w:rsidR="00A94D28" w:rsidRPr="00586ED6" w:rsidRDefault="00557696">
      <w:pPr>
        <w:rPr>
          <w:rFonts w:asciiTheme="minorEastAsia" w:eastAsiaTheme="minorEastAsia" w:hAnsiTheme="minorEastAsia"/>
          <w:sz w:val="24"/>
        </w:rPr>
      </w:pPr>
      <w:r w:rsidRPr="00586ED6">
        <w:rPr>
          <w:rFonts w:asciiTheme="minorEastAsia" w:eastAsiaTheme="minorEastAsia" w:hAnsiTheme="minorEastAsia" w:hint="eastAsia"/>
          <w:noProof/>
          <w:sz w:val="24"/>
        </w:rPr>
        <w:drawing>
          <wp:inline distT="0" distB="0" distL="114300" distR="114300" wp14:anchorId="1207BA57" wp14:editId="4D845227">
            <wp:extent cx="2400300" cy="1800225"/>
            <wp:effectExtent l="0" t="0" r="0" b="9525"/>
            <wp:docPr id="18" name="图片 18" descr="IMG_7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733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86ED6">
        <w:rPr>
          <w:rFonts w:asciiTheme="minorEastAsia" w:eastAsiaTheme="minorEastAsia" w:hAnsiTheme="minorEastAsia" w:cs="仿宋_GB2312" w:hint="eastAsia"/>
          <w:noProof/>
          <w:sz w:val="24"/>
        </w:rPr>
        <w:drawing>
          <wp:anchor distT="0" distB="0" distL="114300" distR="114300" simplePos="0" relativeHeight="251664384" behindDoc="1" locked="0" layoutInCell="1" allowOverlap="1" wp14:anchorId="685084FF" wp14:editId="740B1AE0">
            <wp:simplePos x="0" y="0"/>
            <wp:positionH relativeFrom="column">
              <wp:posOffset>2397125</wp:posOffset>
            </wp:positionH>
            <wp:positionV relativeFrom="paragraph">
              <wp:posOffset>83820</wp:posOffset>
            </wp:positionV>
            <wp:extent cx="24003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19" name="图片 19" descr="IMG_7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7462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94D28" w:rsidRPr="00586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0AF39B"/>
    <w:multiLevelType w:val="singleLevel"/>
    <w:tmpl w:val="580AF39B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8636F0C"/>
    <w:multiLevelType w:val="singleLevel"/>
    <w:tmpl w:val="58636F0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1028E"/>
    <w:rsid w:val="00557696"/>
    <w:rsid w:val="00586ED6"/>
    <w:rsid w:val="00623519"/>
    <w:rsid w:val="00A94D28"/>
    <w:rsid w:val="0411028E"/>
    <w:rsid w:val="0F026FD6"/>
    <w:rsid w:val="16946194"/>
    <w:rsid w:val="1E55413B"/>
    <w:rsid w:val="2083127F"/>
    <w:rsid w:val="28CD6841"/>
    <w:rsid w:val="2F7505FB"/>
    <w:rsid w:val="4182584D"/>
    <w:rsid w:val="4F0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3C22073-AA69-4CE4-9E99-8FA939D2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57696"/>
    <w:rPr>
      <w:sz w:val="18"/>
      <w:szCs w:val="18"/>
    </w:rPr>
  </w:style>
  <w:style w:type="character" w:customStyle="1" w:styleId="Char">
    <w:name w:val="批注框文本 Char"/>
    <w:basedOn w:val="a0"/>
    <w:link w:val="a3"/>
    <w:rsid w:val="00557696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</Words>
  <Characters>862</Characters>
  <Application>Microsoft Office Word</Application>
  <DocSecurity>0</DocSecurity>
  <Lines>7</Lines>
  <Paragraphs>2</Paragraphs>
  <ScaleCrop>false</ScaleCrop>
  <Company>微软中国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陈瑞廷</cp:lastModifiedBy>
  <cp:revision>4</cp:revision>
  <dcterms:created xsi:type="dcterms:W3CDTF">2016-10-22T04:31:00Z</dcterms:created>
  <dcterms:modified xsi:type="dcterms:W3CDTF">2017-01-17T00:55:00Z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