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E7E" w:rsidRPr="00BD1E7E" w:rsidRDefault="00BD1E7E" w:rsidP="00BD1E7E">
      <w:pPr>
        <w:spacing w:line="360" w:lineRule="auto"/>
        <w:jc w:val="center"/>
        <w:rPr>
          <w:rFonts w:ascii="宋体" w:eastAsia="宋体" w:hAnsi="宋体"/>
          <w:w w:val="100"/>
          <w:szCs w:val="24"/>
        </w:rPr>
      </w:pPr>
    </w:p>
    <w:p w:rsidR="00BD1E7E" w:rsidRPr="00BD1E7E" w:rsidRDefault="00BD1E7E" w:rsidP="00BD1E7E">
      <w:pPr>
        <w:spacing w:line="360" w:lineRule="auto"/>
        <w:jc w:val="center"/>
        <w:rPr>
          <w:rFonts w:ascii="宋体" w:eastAsia="宋体" w:hAnsi="宋体"/>
          <w:b/>
          <w:sz w:val="28"/>
          <w:szCs w:val="28"/>
        </w:rPr>
      </w:pPr>
      <w:r w:rsidRPr="00BD1E7E">
        <w:rPr>
          <w:rFonts w:ascii="宋体" w:eastAsia="宋体" w:hAnsi="宋体" w:hint="eastAsia"/>
          <w:b/>
          <w:sz w:val="28"/>
          <w:szCs w:val="28"/>
        </w:rPr>
        <w:t>接</w:t>
      </w:r>
      <w:r w:rsidRPr="00BD1E7E">
        <w:rPr>
          <w:rFonts w:ascii="宋体" w:eastAsia="宋体" w:hAnsi="宋体"/>
          <w:b/>
          <w:sz w:val="28"/>
          <w:szCs w:val="28"/>
        </w:rPr>
        <w:t>“</w:t>
      </w:r>
      <w:r w:rsidRPr="00BD1E7E">
        <w:rPr>
          <w:rFonts w:ascii="宋体" w:eastAsia="宋体" w:hAnsi="宋体" w:hint="eastAsia"/>
          <w:b/>
          <w:sz w:val="28"/>
          <w:szCs w:val="28"/>
        </w:rPr>
        <w:t>地气</w:t>
      </w:r>
      <w:r w:rsidRPr="00BD1E7E">
        <w:rPr>
          <w:rFonts w:ascii="宋体" w:eastAsia="宋体" w:hAnsi="宋体"/>
          <w:b/>
          <w:sz w:val="28"/>
          <w:szCs w:val="28"/>
        </w:rPr>
        <w:t>”</w:t>
      </w:r>
      <w:r w:rsidRPr="00BD1E7E">
        <w:rPr>
          <w:rFonts w:ascii="宋体" w:eastAsia="宋体" w:hAnsi="宋体" w:hint="eastAsia"/>
          <w:b/>
          <w:sz w:val="28"/>
          <w:szCs w:val="28"/>
        </w:rPr>
        <w:t>，也要接“天气”</w:t>
      </w:r>
    </w:p>
    <w:p w:rsidR="00BD1E7E" w:rsidRPr="00BD1E7E" w:rsidRDefault="00BD1E7E" w:rsidP="00BD1E7E">
      <w:pPr>
        <w:spacing w:line="360" w:lineRule="auto"/>
        <w:jc w:val="center"/>
        <w:rPr>
          <w:rFonts w:ascii="宋体" w:eastAsia="宋体" w:hAnsi="宋体"/>
          <w:b/>
          <w:szCs w:val="24"/>
        </w:rPr>
      </w:pPr>
      <w:r w:rsidRPr="00BD1E7E">
        <w:rPr>
          <w:rFonts w:ascii="宋体" w:eastAsia="宋体" w:hAnsi="宋体" w:hint="eastAsia"/>
          <w:b/>
          <w:sz w:val="28"/>
          <w:szCs w:val="28"/>
        </w:rPr>
        <w:t>——</w:t>
      </w:r>
      <w:r w:rsidRPr="00BD1E7E">
        <w:rPr>
          <w:rFonts w:ascii="宋体" w:eastAsia="宋体" w:hAnsi="宋体"/>
          <w:b/>
          <w:sz w:val="28"/>
          <w:szCs w:val="28"/>
        </w:rPr>
        <w:t>2018</w:t>
      </w:r>
      <w:r w:rsidRPr="00BD1E7E">
        <w:rPr>
          <w:rFonts w:ascii="宋体" w:eastAsia="宋体" w:hAnsi="宋体" w:hint="eastAsia"/>
          <w:b/>
          <w:sz w:val="28"/>
          <w:szCs w:val="28"/>
        </w:rPr>
        <w:t>小学道德与法治暑期培训工作总结</w:t>
      </w:r>
    </w:p>
    <w:p w:rsidR="00BD1E7E" w:rsidRPr="00BD1E7E" w:rsidRDefault="00BD1E7E" w:rsidP="00BD1E7E">
      <w:pPr>
        <w:spacing w:line="360" w:lineRule="auto"/>
        <w:rPr>
          <w:rFonts w:ascii="宋体" w:eastAsia="宋体" w:hAnsi="宋体"/>
          <w:b/>
          <w:szCs w:val="24"/>
        </w:rPr>
      </w:pPr>
      <w:r w:rsidRPr="00BD1E7E">
        <w:rPr>
          <w:rFonts w:ascii="宋体" w:eastAsia="宋体" w:hAnsi="宋体" w:hint="eastAsia"/>
          <w:b/>
          <w:szCs w:val="24"/>
        </w:rPr>
        <w:t>一、培训基本情况</w:t>
      </w:r>
    </w:p>
    <w:p w:rsidR="00BD1E7E" w:rsidRPr="00BD1E7E" w:rsidRDefault="00BD1E7E" w:rsidP="00BD1E7E">
      <w:pPr>
        <w:spacing w:line="360" w:lineRule="auto"/>
        <w:ind w:firstLineChars="200" w:firstLine="383"/>
        <w:rPr>
          <w:rFonts w:ascii="宋体" w:eastAsia="宋体" w:hAnsi="宋体"/>
          <w:szCs w:val="24"/>
        </w:rPr>
      </w:pPr>
      <w:r w:rsidRPr="00BD1E7E">
        <w:rPr>
          <w:rFonts w:ascii="宋体" w:eastAsia="宋体" w:hAnsi="宋体" w:hint="eastAsia"/>
          <w:szCs w:val="24"/>
        </w:rPr>
        <w:t>为了推进义务教育《道德与法治》国家统编教材的使用，帮助广大教师正确理解、把握统编教材《道德与法治》在全面融入社会主义核心价值观等方面的编写思路，助力教师的发展与成长。于 2018 年 8 月 27-28 日对全区小学道德与法治、品德与社会教师开展主题为：“正确领会教材意图，准确把握教学内容”的两天集中培训。</w:t>
      </w:r>
    </w:p>
    <w:p w:rsidR="00BD1E7E" w:rsidRPr="00BD1E7E" w:rsidRDefault="00BD1E7E" w:rsidP="00BD1E7E">
      <w:pPr>
        <w:spacing w:line="360" w:lineRule="auto"/>
        <w:ind w:firstLineChars="200" w:firstLine="383"/>
        <w:rPr>
          <w:rFonts w:ascii="宋体" w:eastAsia="宋体" w:hAnsi="宋体" w:hint="eastAsia"/>
          <w:szCs w:val="24"/>
        </w:rPr>
      </w:pPr>
      <w:r w:rsidRPr="00BD1E7E">
        <w:rPr>
          <w:rFonts w:ascii="宋体" w:eastAsia="宋体" w:hAnsi="宋体" w:hint="eastAsia"/>
          <w:szCs w:val="24"/>
        </w:rPr>
        <w:t>参加本次培训的教师100%大专及以上学历，本科以上学历占到了90%，其中8%有硕士学位，学历高是一大优势。可以说老师们很珍惜这次难得的学习机会，在最短的时间内完成了由教育工作者到学生的角色转换。整个培训过程中，老师们认真、虚心、诚恳地参与培训，并做好记录，互动研讨也十分积极。大家如饥似渴地接受着新鲜的理念，学习气氛十分浓厚。</w:t>
      </w:r>
    </w:p>
    <w:p w:rsidR="00BD1E7E" w:rsidRPr="00BD1E7E" w:rsidRDefault="00BD1E7E" w:rsidP="00BD1E7E">
      <w:pPr>
        <w:spacing w:line="360" w:lineRule="auto"/>
        <w:ind w:firstLineChars="200" w:firstLine="383"/>
        <w:rPr>
          <w:rFonts w:ascii="宋体" w:eastAsia="宋体" w:hAnsi="宋体" w:hint="eastAsia"/>
          <w:szCs w:val="24"/>
        </w:rPr>
      </w:pPr>
      <w:r w:rsidRPr="00BD1E7E">
        <w:rPr>
          <w:rFonts w:ascii="宋体" w:eastAsia="宋体" w:hAnsi="宋体" w:hint="eastAsia"/>
          <w:szCs w:val="24"/>
        </w:rPr>
        <w:t>在培训问卷调查中，老师们对于本次培训的满意度还是相当高的，非常满意达到96%，比较满意达到4%；对于外请专家与教研员的讲座也很满意，分别是93%和96%。</w:t>
      </w:r>
    </w:p>
    <w:p w:rsidR="00BD1E7E" w:rsidRPr="00BD1E7E" w:rsidRDefault="00BD1E7E" w:rsidP="00BD1E7E">
      <w:pPr>
        <w:spacing w:line="360" w:lineRule="auto"/>
        <w:rPr>
          <w:rFonts w:ascii="宋体" w:eastAsia="宋体" w:hAnsi="宋体" w:hint="eastAsia"/>
          <w:b/>
          <w:szCs w:val="24"/>
        </w:rPr>
      </w:pPr>
      <w:r w:rsidRPr="00BD1E7E">
        <w:rPr>
          <w:rFonts w:ascii="宋体" w:eastAsia="宋体" w:hAnsi="宋体" w:hint="eastAsia"/>
          <w:b/>
          <w:szCs w:val="24"/>
        </w:rPr>
        <w:t>二、培训主要内容</w:t>
      </w:r>
    </w:p>
    <w:p w:rsidR="00BD1E7E" w:rsidRPr="00BD1E7E" w:rsidRDefault="00BD1E7E" w:rsidP="00BD1E7E">
      <w:pPr>
        <w:spacing w:line="360" w:lineRule="auto"/>
        <w:rPr>
          <w:rFonts w:ascii="宋体" w:eastAsia="宋体" w:hAnsi="宋体"/>
          <w:szCs w:val="24"/>
        </w:rPr>
      </w:pPr>
      <w:r w:rsidRPr="00BD1E7E">
        <w:rPr>
          <w:rFonts w:ascii="宋体" w:eastAsia="宋体" w:hAnsi="宋体"/>
          <w:szCs w:val="24"/>
        </w:rPr>
        <w:t xml:space="preserve">    2017</w:t>
      </w:r>
      <w:r w:rsidRPr="00BD1E7E">
        <w:rPr>
          <w:rFonts w:ascii="宋体" w:eastAsia="宋体" w:hAnsi="宋体" w:hint="eastAsia"/>
          <w:szCs w:val="24"/>
        </w:rPr>
        <w:t>年</w:t>
      </w:r>
      <w:r w:rsidRPr="00BD1E7E">
        <w:rPr>
          <w:rFonts w:ascii="宋体" w:eastAsia="宋体" w:hAnsi="宋体"/>
          <w:szCs w:val="24"/>
        </w:rPr>
        <w:t>9</w:t>
      </w:r>
      <w:r w:rsidRPr="00BD1E7E">
        <w:rPr>
          <w:rFonts w:ascii="宋体" w:eastAsia="宋体" w:hAnsi="宋体" w:hint="eastAsia"/>
          <w:szCs w:val="24"/>
        </w:rPr>
        <w:t>月统编教材《道德与法治》一年级已经在全市实施，通过一年的实践，我们发现了不少问题，主要是：</w:t>
      </w:r>
      <w:r w:rsidRPr="00BD1E7E">
        <w:rPr>
          <w:rFonts w:ascii="宋体" w:eastAsia="宋体" w:hAnsi="宋体"/>
          <w:szCs w:val="24"/>
        </w:rPr>
        <w:t>1.</w:t>
      </w:r>
      <w:r w:rsidRPr="00BD1E7E">
        <w:rPr>
          <w:rFonts w:ascii="宋体" w:eastAsia="宋体" w:hAnsi="宋体" w:hint="eastAsia"/>
          <w:szCs w:val="24"/>
        </w:rPr>
        <w:t>目标由原来的三维变成现在的四维，在把握上有落差，主要表现在规则意识的培养强调还不够；</w:t>
      </w:r>
      <w:r w:rsidRPr="00BD1E7E">
        <w:rPr>
          <w:rFonts w:ascii="宋体" w:eastAsia="宋体" w:hAnsi="宋体"/>
          <w:szCs w:val="24"/>
        </w:rPr>
        <w:t>2.</w:t>
      </w:r>
      <w:r w:rsidRPr="00BD1E7E">
        <w:rPr>
          <w:rFonts w:ascii="宋体" w:eastAsia="宋体" w:hAnsi="宋体" w:hint="eastAsia"/>
          <w:szCs w:val="24"/>
        </w:rPr>
        <w:t>内容理解上没能很好地抓住统编教材螺旋上升的序列，把握不住教材中相同主题课文之间的层次；</w:t>
      </w:r>
      <w:r w:rsidRPr="00BD1E7E">
        <w:rPr>
          <w:rFonts w:ascii="宋体" w:eastAsia="宋体" w:hAnsi="宋体"/>
          <w:szCs w:val="24"/>
        </w:rPr>
        <w:t>3.</w:t>
      </w:r>
      <w:r w:rsidRPr="00BD1E7E">
        <w:rPr>
          <w:rFonts w:ascii="宋体" w:eastAsia="宋体" w:hAnsi="宋体" w:hint="eastAsia"/>
          <w:szCs w:val="24"/>
        </w:rPr>
        <w:t>活动设计思维含量不够，没能很好的针对教学重难点设计活动；这些问题的出现，主要原因还是对教材的理解不够深入，不够精准，没能准确把握教材的编写意图，另外，对于统编教材本土化实施的研究还有所欠缺。而统编教材的实施只有与地方资源相结合，做到本土化研究，校本化实施，才能更接地气，更加丰富，也更有生命力。然而在“接地气”的同时，还要注意</w:t>
      </w:r>
      <w:r w:rsidRPr="00BD1E7E">
        <w:rPr>
          <w:rFonts w:ascii="宋体" w:eastAsia="宋体" w:hAnsi="宋体"/>
          <w:szCs w:val="24"/>
        </w:rPr>
        <w:t>“</w:t>
      </w:r>
      <w:r w:rsidRPr="00BD1E7E">
        <w:rPr>
          <w:rFonts w:ascii="宋体" w:eastAsia="宋体" w:hAnsi="宋体" w:hint="eastAsia"/>
          <w:szCs w:val="24"/>
        </w:rPr>
        <w:t>接天气</w:t>
      </w:r>
      <w:r w:rsidRPr="00BD1E7E">
        <w:rPr>
          <w:rFonts w:ascii="宋体" w:eastAsia="宋体" w:hAnsi="宋体"/>
          <w:szCs w:val="24"/>
        </w:rPr>
        <w:t>”</w:t>
      </w:r>
      <w:r w:rsidRPr="00BD1E7E">
        <w:rPr>
          <w:rFonts w:ascii="宋体" w:eastAsia="宋体" w:hAnsi="宋体" w:hint="eastAsia"/>
          <w:szCs w:val="24"/>
        </w:rPr>
        <w:t>：就是要了解教材建设是我们国家的一项战略，是国家意识的体现。</w:t>
      </w:r>
    </w:p>
    <w:p w:rsidR="00BD1E7E" w:rsidRPr="00BD1E7E" w:rsidRDefault="00BD1E7E" w:rsidP="00BD1E7E">
      <w:pPr>
        <w:spacing w:line="360" w:lineRule="auto"/>
        <w:ind w:firstLineChars="200" w:firstLine="383"/>
        <w:rPr>
          <w:rFonts w:ascii="宋体" w:eastAsia="宋体" w:hAnsi="宋体"/>
          <w:szCs w:val="24"/>
        </w:rPr>
      </w:pPr>
      <w:r w:rsidRPr="00BD1E7E">
        <w:rPr>
          <w:rFonts w:ascii="宋体" w:eastAsia="宋体" w:hAnsi="宋体" w:hint="eastAsia"/>
          <w:szCs w:val="24"/>
        </w:rPr>
        <w:t>因此，在对教师进行统编教材的培训时，重点必须是在统编教材的解读上，力争让每一位任课教师都了解学科的特点和教材的编写意图；同时注重理论与实际的结合，制定培训内容如下：</w:t>
      </w:r>
      <w:bookmarkStart w:id="0" w:name="_GoBack"/>
      <w:bookmarkEnd w:id="0"/>
    </w:p>
    <w:p w:rsidR="00BD1E7E" w:rsidRPr="00BD1E7E" w:rsidRDefault="00BD1E7E" w:rsidP="00BD1E7E">
      <w:pPr>
        <w:spacing w:line="360" w:lineRule="auto"/>
        <w:ind w:firstLineChars="200" w:firstLine="383"/>
        <w:rPr>
          <w:rFonts w:ascii="宋体" w:eastAsia="宋体" w:hAnsi="宋体"/>
          <w:szCs w:val="24"/>
        </w:rPr>
      </w:pPr>
      <w:r w:rsidRPr="00BD1E7E">
        <w:rPr>
          <w:rFonts w:ascii="宋体" w:eastAsia="宋体" w:hAnsi="宋体" w:hint="eastAsia"/>
          <w:szCs w:val="24"/>
        </w:rPr>
        <w:t>1.统编教材《道德与法治》编写与推广的背景、意义、思路和要求；</w:t>
      </w:r>
    </w:p>
    <w:p w:rsidR="00BD1E7E" w:rsidRPr="00BD1E7E" w:rsidRDefault="00BD1E7E" w:rsidP="00BD1E7E">
      <w:pPr>
        <w:spacing w:line="360" w:lineRule="auto"/>
        <w:rPr>
          <w:rFonts w:ascii="宋体" w:eastAsia="宋体" w:hAnsi="宋体" w:hint="eastAsia"/>
          <w:szCs w:val="24"/>
        </w:rPr>
      </w:pPr>
      <w:r w:rsidRPr="00BD1E7E">
        <w:rPr>
          <w:rFonts w:ascii="宋体" w:eastAsia="宋体" w:hAnsi="宋体" w:hint="eastAsia"/>
          <w:szCs w:val="24"/>
        </w:rPr>
        <w:t xml:space="preserve">    2.统编教材《道德与法治》教学思路、教学策略等；</w:t>
      </w:r>
    </w:p>
    <w:p w:rsidR="00BD1E7E" w:rsidRPr="00BD1E7E" w:rsidRDefault="00BD1E7E" w:rsidP="00BD1E7E">
      <w:pPr>
        <w:spacing w:line="360" w:lineRule="auto"/>
        <w:rPr>
          <w:rFonts w:ascii="宋体" w:eastAsia="宋体" w:hAnsi="宋体" w:hint="eastAsia"/>
          <w:szCs w:val="24"/>
        </w:rPr>
      </w:pPr>
      <w:r w:rsidRPr="00BD1E7E">
        <w:rPr>
          <w:rFonts w:ascii="宋体" w:eastAsia="宋体" w:hAnsi="宋体" w:hint="eastAsia"/>
          <w:szCs w:val="24"/>
        </w:rPr>
        <w:t xml:space="preserve">    3.统编教材《道德与法治》一二年级整体教材分析及每课教材解析；</w:t>
      </w:r>
    </w:p>
    <w:p w:rsidR="00BD1E7E" w:rsidRPr="00BD1E7E" w:rsidRDefault="00BD1E7E" w:rsidP="00BD1E7E">
      <w:pPr>
        <w:spacing w:line="360" w:lineRule="auto"/>
        <w:ind w:firstLineChars="200" w:firstLine="383"/>
        <w:rPr>
          <w:rFonts w:ascii="宋体" w:eastAsia="宋体" w:hAnsi="宋体" w:hint="eastAsia"/>
          <w:szCs w:val="24"/>
        </w:rPr>
      </w:pPr>
      <w:r w:rsidRPr="00BD1E7E">
        <w:rPr>
          <w:rFonts w:ascii="宋体" w:eastAsia="宋体" w:hAnsi="宋体" w:hint="eastAsia"/>
          <w:szCs w:val="24"/>
        </w:rPr>
        <w:t>4.课堂观摩，骨干教师分享教学实践与思考。</w:t>
      </w:r>
    </w:p>
    <w:p w:rsidR="00BD1E7E" w:rsidRPr="00BD1E7E" w:rsidRDefault="00BD1E7E" w:rsidP="00BD1E7E">
      <w:pPr>
        <w:spacing w:line="360" w:lineRule="auto"/>
        <w:rPr>
          <w:rFonts w:ascii="宋体" w:eastAsia="宋体" w:hAnsi="宋体" w:hint="eastAsia"/>
          <w:b/>
          <w:szCs w:val="24"/>
        </w:rPr>
      </w:pPr>
      <w:r w:rsidRPr="00BD1E7E">
        <w:rPr>
          <w:rFonts w:ascii="宋体" w:eastAsia="宋体" w:hAnsi="宋体" w:hint="eastAsia"/>
          <w:b/>
          <w:szCs w:val="24"/>
        </w:rPr>
        <w:lastRenderedPageBreak/>
        <w:t>三、培训主要形式</w:t>
      </w:r>
    </w:p>
    <w:p w:rsidR="00BD1E7E" w:rsidRPr="00BD1E7E" w:rsidRDefault="00BD1E7E" w:rsidP="00BD1E7E">
      <w:pPr>
        <w:tabs>
          <w:tab w:val="left" w:pos="7655"/>
        </w:tabs>
        <w:spacing w:line="360" w:lineRule="auto"/>
        <w:ind w:firstLineChars="217" w:firstLine="415"/>
        <w:rPr>
          <w:rFonts w:ascii="宋体" w:eastAsia="宋体" w:hAnsi="宋体"/>
          <w:szCs w:val="24"/>
        </w:rPr>
      </w:pPr>
      <w:r w:rsidRPr="00BD1E7E">
        <w:rPr>
          <w:rFonts w:ascii="宋体" w:eastAsia="宋体" w:hAnsi="宋体" w:hint="eastAsia"/>
          <w:szCs w:val="24"/>
        </w:rPr>
        <w:t>依据本次培训的主要内容，培训的主要形式：</w:t>
      </w:r>
      <w:r w:rsidRPr="00BD1E7E">
        <w:rPr>
          <w:rFonts w:ascii="宋体" w:eastAsia="宋体" w:hAnsi="宋体"/>
          <w:szCs w:val="24"/>
        </w:rPr>
        <w:t xml:space="preserve">1. </w:t>
      </w:r>
      <w:r w:rsidRPr="00BD1E7E">
        <w:rPr>
          <w:rFonts w:ascii="宋体" w:eastAsia="宋体" w:hAnsi="宋体" w:hint="eastAsia"/>
          <w:szCs w:val="24"/>
        </w:rPr>
        <w:t>专题讲座与个人研读相结合；</w:t>
      </w:r>
      <w:r w:rsidRPr="00BD1E7E">
        <w:rPr>
          <w:rFonts w:ascii="宋体" w:eastAsia="宋体" w:hAnsi="宋体"/>
          <w:szCs w:val="24"/>
        </w:rPr>
        <w:t>2.</w:t>
      </w:r>
      <w:r w:rsidRPr="00BD1E7E">
        <w:rPr>
          <w:rFonts w:ascii="宋体" w:eastAsia="宋体" w:hAnsi="宋体" w:hint="eastAsia"/>
          <w:szCs w:val="24"/>
        </w:rPr>
        <w:t>理论学习与课堂实际相结合；</w:t>
      </w:r>
      <w:r w:rsidRPr="00BD1E7E">
        <w:rPr>
          <w:rFonts w:ascii="宋体" w:eastAsia="宋体" w:hAnsi="宋体"/>
          <w:szCs w:val="24"/>
        </w:rPr>
        <w:t>3.</w:t>
      </w:r>
      <w:r w:rsidRPr="00BD1E7E">
        <w:rPr>
          <w:rFonts w:ascii="宋体" w:eastAsia="宋体" w:hAnsi="宋体" w:hint="eastAsia"/>
          <w:szCs w:val="24"/>
        </w:rPr>
        <w:t>大组研讨与互动交流相结合。</w:t>
      </w:r>
    </w:p>
    <w:p w:rsidR="00BD1E7E" w:rsidRPr="00BD1E7E" w:rsidRDefault="00BD1E7E" w:rsidP="00BD1E7E">
      <w:pPr>
        <w:tabs>
          <w:tab w:val="left" w:pos="7655"/>
        </w:tabs>
        <w:spacing w:line="360" w:lineRule="auto"/>
        <w:ind w:firstLineChars="217" w:firstLine="415"/>
        <w:rPr>
          <w:rFonts w:ascii="宋体" w:eastAsia="宋体" w:hAnsi="宋体"/>
          <w:szCs w:val="24"/>
        </w:rPr>
      </w:pPr>
      <w:r>
        <w:rPr>
          <w:rFonts w:ascii="宋体" w:eastAsia="宋体" w:hAnsi="宋体" w:hint="eastAsia"/>
          <w:szCs w:val="24"/>
        </w:rPr>
        <w:t>……</w:t>
      </w:r>
    </w:p>
    <w:p w:rsidR="00BD1E7E" w:rsidRPr="00BD1E7E" w:rsidRDefault="00BD1E7E" w:rsidP="00BD1E7E">
      <w:pPr>
        <w:spacing w:line="360" w:lineRule="auto"/>
        <w:rPr>
          <w:rFonts w:ascii="宋体" w:eastAsia="宋体" w:hAnsi="宋体"/>
          <w:b/>
          <w:szCs w:val="24"/>
        </w:rPr>
      </w:pPr>
      <w:r w:rsidRPr="00BD1E7E">
        <w:rPr>
          <w:rFonts w:ascii="宋体" w:eastAsia="宋体" w:hAnsi="宋体" w:hint="eastAsia"/>
          <w:b/>
          <w:szCs w:val="24"/>
        </w:rPr>
        <w:t>四、培训效果</w:t>
      </w:r>
    </w:p>
    <w:p w:rsidR="00BD1E7E" w:rsidRPr="00BD1E7E" w:rsidRDefault="00BD1E7E" w:rsidP="00BD1E7E">
      <w:pPr>
        <w:spacing w:line="360" w:lineRule="auto"/>
        <w:ind w:firstLineChars="200" w:firstLine="383"/>
        <w:rPr>
          <w:rFonts w:ascii="宋体" w:eastAsia="宋体" w:hAnsi="宋体"/>
          <w:szCs w:val="24"/>
        </w:rPr>
      </w:pPr>
      <w:r w:rsidRPr="00BD1E7E">
        <w:rPr>
          <w:rFonts w:ascii="宋体" w:eastAsia="宋体" w:hAnsi="宋体" w:hint="eastAsia"/>
          <w:szCs w:val="24"/>
        </w:rPr>
        <w:t>两天的培训活动，概括起来就是：专家引领，有深度；教研员解读，有精度；骨干分享，有温度。</w:t>
      </w:r>
    </w:p>
    <w:p w:rsidR="00BD1E7E" w:rsidRPr="00BD1E7E" w:rsidRDefault="00BD1E7E" w:rsidP="00BD1E7E">
      <w:pPr>
        <w:spacing w:line="360" w:lineRule="auto"/>
        <w:ind w:firstLineChars="200" w:firstLine="388"/>
        <w:rPr>
          <w:rFonts w:ascii="宋体" w:eastAsia="宋体" w:hAnsi="宋体"/>
          <w:b/>
          <w:szCs w:val="24"/>
        </w:rPr>
      </w:pPr>
      <w:r w:rsidRPr="00BD1E7E">
        <w:rPr>
          <w:rFonts w:ascii="宋体" w:eastAsia="宋体" w:hAnsi="宋体" w:hint="eastAsia"/>
          <w:b/>
          <w:szCs w:val="24"/>
        </w:rPr>
        <w:t>（一）专家引领，有深度</w:t>
      </w:r>
    </w:p>
    <w:p w:rsidR="00BD1E7E" w:rsidRPr="00BD1E7E" w:rsidRDefault="00BD1E7E" w:rsidP="00BD1E7E">
      <w:pPr>
        <w:spacing w:line="360" w:lineRule="auto"/>
        <w:ind w:firstLineChars="200" w:firstLine="383"/>
        <w:rPr>
          <w:rFonts w:ascii="宋体" w:eastAsia="宋体" w:hAnsi="宋体"/>
          <w:szCs w:val="24"/>
        </w:rPr>
      </w:pPr>
      <w:r w:rsidRPr="00BD1E7E">
        <w:rPr>
          <w:rFonts w:ascii="宋体" w:eastAsia="宋体" w:hAnsi="宋体" w:hint="eastAsia"/>
          <w:szCs w:val="24"/>
        </w:rPr>
        <w:t>上海市教研员关月梅老师以“关注核心素养，优化学习方式，提升活动实效”为主题的讲座，理论上高屋建瓴，实践中方法指导，大家获益匪浅。</w:t>
      </w:r>
      <w:r>
        <w:rPr>
          <w:rFonts w:ascii="宋体" w:eastAsia="宋体" w:hAnsi="宋体" w:hint="eastAsia"/>
          <w:szCs w:val="24"/>
        </w:rPr>
        <w:t>……</w:t>
      </w:r>
    </w:p>
    <w:p w:rsidR="00BD1E7E" w:rsidRPr="00BD1E7E" w:rsidRDefault="00BD1E7E" w:rsidP="00BD1E7E">
      <w:pPr>
        <w:spacing w:line="360" w:lineRule="auto"/>
        <w:ind w:firstLineChars="200" w:firstLine="388"/>
        <w:rPr>
          <w:rFonts w:ascii="宋体" w:eastAsia="宋体" w:hAnsi="宋体"/>
          <w:b/>
          <w:szCs w:val="24"/>
        </w:rPr>
      </w:pPr>
      <w:r w:rsidRPr="00BD1E7E">
        <w:rPr>
          <w:rFonts w:ascii="宋体" w:eastAsia="宋体" w:hAnsi="宋体" w:hint="eastAsia"/>
          <w:b/>
          <w:szCs w:val="24"/>
        </w:rPr>
        <w:t>（二）教研员解读，有准度</w:t>
      </w:r>
    </w:p>
    <w:p w:rsidR="00BD1E7E" w:rsidRPr="00BD1E7E" w:rsidRDefault="00BD1E7E" w:rsidP="00BD1E7E">
      <w:pPr>
        <w:spacing w:line="360" w:lineRule="auto"/>
        <w:ind w:firstLineChars="200" w:firstLine="383"/>
        <w:jc w:val="left"/>
        <w:rPr>
          <w:rFonts w:ascii="宋体" w:eastAsia="宋体" w:hAnsi="宋体"/>
          <w:szCs w:val="24"/>
        </w:rPr>
      </w:pPr>
      <w:r w:rsidRPr="00BD1E7E">
        <w:rPr>
          <w:rFonts w:ascii="宋体" w:eastAsia="宋体" w:hAnsi="宋体" w:hint="eastAsia"/>
          <w:szCs w:val="24"/>
        </w:rPr>
        <w:t>区教研员汤永蓉老师主要从统编教材解读的角度给大家作了两场讲座。</w:t>
      </w:r>
      <w:r>
        <w:rPr>
          <w:rFonts w:ascii="宋体" w:eastAsia="宋体" w:hAnsi="宋体" w:hint="eastAsia"/>
          <w:szCs w:val="24"/>
        </w:rPr>
        <w:t>……</w:t>
      </w:r>
    </w:p>
    <w:p w:rsidR="00BD1E7E" w:rsidRPr="00BD1E7E" w:rsidRDefault="00BD1E7E" w:rsidP="00BD1E7E">
      <w:pPr>
        <w:spacing w:line="360" w:lineRule="auto"/>
        <w:ind w:firstLineChars="200" w:firstLine="388"/>
        <w:jc w:val="left"/>
        <w:rPr>
          <w:rFonts w:ascii="宋体" w:eastAsia="宋体" w:hAnsi="宋体"/>
          <w:b/>
          <w:szCs w:val="24"/>
        </w:rPr>
      </w:pPr>
      <w:r w:rsidRPr="00BD1E7E">
        <w:rPr>
          <w:rFonts w:ascii="宋体" w:eastAsia="宋体" w:hAnsi="宋体" w:hint="eastAsia"/>
          <w:b/>
          <w:szCs w:val="24"/>
        </w:rPr>
        <w:t>（三）骨干教师分享，有温度</w:t>
      </w:r>
    </w:p>
    <w:p w:rsidR="00BD1E7E" w:rsidRPr="00BD1E7E" w:rsidRDefault="00BD1E7E" w:rsidP="00BD1E7E">
      <w:pPr>
        <w:spacing w:line="360" w:lineRule="auto"/>
        <w:ind w:rightChars="-27" w:right="-52" w:firstLineChars="200" w:firstLine="383"/>
        <w:jc w:val="left"/>
        <w:rPr>
          <w:rFonts w:ascii="宋体" w:eastAsia="宋体" w:hAnsi="宋体"/>
          <w:szCs w:val="24"/>
        </w:rPr>
      </w:pPr>
      <w:r w:rsidRPr="00BD1E7E">
        <w:rPr>
          <w:rFonts w:ascii="宋体" w:eastAsia="宋体" w:hAnsi="宋体" w:hint="eastAsia"/>
          <w:szCs w:val="24"/>
        </w:rPr>
        <w:t>“新教材新挑战——教师教学经验沙龙”，分别由桃浦中心小学的王志琴老师的“巧用绘本教材，提升课堂品质”、武宁路小学的邓志斌老师的“《道德与法治》课如何基于学生实际情况设计活动”、桃浦中心小学的崔雯老师的“从小家务感受大责任”、长征中心小学的颜佳敏老师的“我和《道德与法治》”、管弄新村小学的于嫣理老师的“以《上课了》为例，浅谈单元视野下的学习活动设计”，和大家一起交流分享他们在一年级实际教学中的遇到的问题、解决的方法，自己的反思，以及统编教材实施的一些感想与经验。现场还观摩了于嫣理老师的微课《上课了》，就两篇课文的相同内容进行比较，对于老师正确把握教材螺旋上升的序列起到了很好的示范作用。</w:t>
      </w:r>
      <w:r>
        <w:rPr>
          <w:rFonts w:ascii="宋体" w:eastAsia="宋体" w:hAnsi="宋体"/>
          <w:szCs w:val="24"/>
        </w:rPr>
        <w:t>……</w:t>
      </w:r>
    </w:p>
    <w:p w:rsidR="00BD1E7E" w:rsidRPr="00BD1E7E" w:rsidRDefault="00BD1E7E" w:rsidP="00BD1E7E">
      <w:pPr>
        <w:spacing w:line="360" w:lineRule="auto"/>
        <w:rPr>
          <w:rFonts w:ascii="宋体" w:eastAsia="宋体" w:hAnsi="宋体"/>
          <w:b/>
          <w:szCs w:val="24"/>
        </w:rPr>
      </w:pPr>
      <w:r w:rsidRPr="00BD1E7E">
        <w:rPr>
          <w:rFonts w:ascii="宋体" w:eastAsia="宋体" w:hAnsi="宋体" w:hint="eastAsia"/>
          <w:b/>
          <w:szCs w:val="24"/>
        </w:rPr>
        <w:t>五、培训反思</w:t>
      </w:r>
    </w:p>
    <w:p w:rsidR="00BD1E7E" w:rsidRPr="00BD1E7E" w:rsidRDefault="00BD1E7E" w:rsidP="00BD1E7E">
      <w:pPr>
        <w:spacing w:line="360" w:lineRule="auto"/>
        <w:ind w:firstLineChars="200" w:firstLine="383"/>
        <w:rPr>
          <w:rFonts w:ascii="宋体" w:eastAsia="宋体" w:hAnsi="宋体"/>
          <w:szCs w:val="24"/>
        </w:rPr>
      </w:pPr>
      <w:r w:rsidRPr="00BD1E7E">
        <w:rPr>
          <w:rFonts w:ascii="宋体" w:eastAsia="宋体" w:hAnsi="宋体" w:hint="eastAsia"/>
          <w:szCs w:val="24"/>
        </w:rPr>
        <w:t>两天的培训活动很快就过去了，但统编教材的实施才刚刚起步。如何让培训工作更加规范有序，提升质量效益，需要不断探索。</w:t>
      </w:r>
    </w:p>
    <w:p w:rsidR="00BD1E7E" w:rsidRPr="00BD1E7E" w:rsidRDefault="00BD1E7E" w:rsidP="00BD1E7E">
      <w:pPr>
        <w:spacing w:line="360" w:lineRule="auto"/>
        <w:ind w:firstLineChars="200" w:firstLine="388"/>
        <w:rPr>
          <w:rFonts w:ascii="宋体" w:eastAsia="宋体" w:hAnsi="宋体" w:hint="eastAsia"/>
          <w:b/>
          <w:szCs w:val="24"/>
        </w:rPr>
      </w:pPr>
      <w:r w:rsidRPr="00BD1E7E">
        <w:rPr>
          <w:rFonts w:ascii="宋体" w:eastAsia="宋体" w:hAnsi="宋体" w:hint="eastAsia"/>
          <w:b/>
          <w:szCs w:val="24"/>
        </w:rPr>
        <w:t>（一）以问题为导向，丰富培训内容</w:t>
      </w:r>
    </w:p>
    <w:p w:rsidR="00BD1E7E" w:rsidRPr="00BD1E7E" w:rsidRDefault="00BD1E7E" w:rsidP="00BD1E7E">
      <w:pPr>
        <w:spacing w:line="360" w:lineRule="auto"/>
        <w:ind w:firstLineChars="200" w:firstLine="383"/>
        <w:rPr>
          <w:rFonts w:ascii="宋体" w:eastAsia="宋体" w:hAnsi="宋体" w:hint="eastAsia"/>
          <w:szCs w:val="24"/>
        </w:rPr>
      </w:pPr>
      <w:r w:rsidRPr="00BD1E7E">
        <w:rPr>
          <w:rFonts w:ascii="宋体" w:eastAsia="宋体" w:hAnsi="宋体" w:hint="eastAsia"/>
          <w:szCs w:val="24"/>
        </w:rPr>
        <w:t>教师都有一种自我发展的内在需要，</w:t>
      </w:r>
      <w:r>
        <w:rPr>
          <w:rFonts w:ascii="宋体" w:eastAsia="宋体" w:hAnsi="宋体" w:hint="eastAsia"/>
          <w:szCs w:val="24"/>
        </w:rPr>
        <w:t>……</w:t>
      </w:r>
    </w:p>
    <w:p w:rsidR="00BD1E7E" w:rsidRPr="00BD1E7E" w:rsidRDefault="00BD1E7E" w:rsidP="00BD1E7E">
      <w:pPr>
        <w:spacing w:line="360" w:lineRule="auto"/>
        <w:ind w:firstLineChars="200" w:firstLine="388"/>
        <w:rPr>
          <w:rFonts w:ascii="宋体" w:eastAsia="宋体" w:hAnsi="宋体" w:hint="eastAsia"/>
          <w:b/>
          <w:szCs w:val="24"/>
        </w:rPr>
      </w:pPr>
      <w:r w:rsidRPr="00BD1E7E">
        <w:rPr>
          <w:rFonts w:ascii="宋体" w:eastAsia="宋体" w:hAnsi="宋体" w:hint="eastAsia"/>
          <w:b/>
          <w:szCs w:val="24"/>
        </w:rPr>
        <w:t>（二）重视互动体验，生动培训形式</w:t>
      </w:r>
    </w:p>
    <w:p w:rsidR="00BD1E7E" w:rsidRPr="00BD1E7E" w:rsidRDefault="00BD1E7E" w:rsidP="00BD1E7E">
      <w:pPr>
        <w:spacing w:line="360" w:lineRule="auto"/>
        <w:ind w:firstLineChars="200" w:firstLine="383"/>
        <w:rPr>
          <w:rFonts w:ascii="宋体" w:eastAsia="宋体" w:hAnsi="宋体" w:hint="eastAsia"/>
          <w:szCs w:val="24"/>
        </w:rPr>
      </w:pPr>
      <w:r>
        <w:rPr>
          <w:rFonts w:ascii="宋体" w:eastAsia="宋体" w:hAnsi="宋体" w:hint="eastAsia"/>
          <w:szCs w:val="24"/>
        </w:rPr>
        <w:t>……</w:t>
      </w:r>
      <w:r w:rsidRPr="00BD1E7E">
        <w:rPr>
          <w:rFonts w:ascii="宋体" w:eastAsia="宋体" w:hAnsi="宋体" w:hint="eastAsia"/>
          <w:szCs w:val="24"/>
        </w:rPr>
        <w:t>新课程的推进中，的确需要专业的引领，帮助教师正确把握教材主旨，理清教学思路。</w:t>
      </w:r>
      <w:r>
        <w:rPr>
          <w:rFonts w:ascii="宋体" w:eastAsia="宋体" w:hAnsi="宋体" w:hint="eastAsia"/>
          <w:szCs w:val="24"/>
        </w:rPr>
        <w:t>……</w:t>
      </w:r>
    </w:p>
    <w:p w:rsidR="00ED6871" w:rsidRPr="00BD1E7E" w:rsidRDefault="00ED6871" w:rsidP="00BD1E7E">
      <w:pPr>
        <w:spacing w:line="360" w:lineRule="auto"/>
        <w:rPr>
          <w:rFonts w:ascii="宋体" w:eastAsia="宋体" w:hAnsi="宋体"/>
          <w:szCs w:val="24"/>
        </w:rPr>
      </w:pPr>
    </w:p>
    <w:sectPr w:rsidR="00ED6871" w:rsidRPr="00BD1E7E">
      <w:headerReference w:type="default" r:id="rId6"/>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BA8" w:rsidRDefault="008F4BA8" w:rsidP="006D500D">
      <w:r>
        <w:separator/>
      </w:r>
    </w:p>
  </w:endnote>
  <w:endnote w:type="continuationSeparator" w:id="0">
    <w:p w:rsidR="008F4BA8" w:rsidRDefault="008F4BA8" w:rsidP="006D5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Brush Script MT">
    <w:panose1 w:val="03060802040406070304"/>
    <w:charset w:val="00"/>
    <w:family w:val="script"/>
    <w:pitch w:val="variable"/>
    <w:sig w:usb0="00000003" w:usb1="00000000" w:usb2="00000000" w:usb3="00000000" w:csb0="00000001" w:csb1="00000000"/>
  </w:font>
  <w:font w:name="金梅毛楷體">
    <w:altName w:val="Arial Unicode MS"/>
    <w:charset w:val="88"/>
    <w:family w:val="modern"/>
    <w:pitch w:val="fixed"/>
    <w:sig w:usb0="00000000" w:usb1="08080000" w:usb2="00000010" w:usb3="00000000" w:csb0="00100000" w:csb1="00000000"/>
  </w:font>
  <w:font w:name="楷体_GB2312">
    <w:altName w:val="楷体"/>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BA8" w:rsidRDefault="008F4BA8" w:rsidP="006D500D">
      <w:r>
        <w:separator/>
      </w:r>
    </w:p>
  </w:footnote>
  <w:footnote w:type="continuationSeparator" w:id="0">
    <w:p w:rsidR="008F4BA8" w:rsidRDefault="008F4BA8" w:rsidP="006D50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6CD" w:rsidRDefault="007A626F">
    <w:pPr>
      <w:pStyle w:val="a3"/>
      <w:pBdr>
        <w:bottom w:val="double" w:sz="4" w:space="1" w:color="339966"/>
      </w:pBdr>
      <w:jc w:val="both"/>
      <w:rPr>
        <w:rFonts w:eastAsia="金梅毛楷體"/>
        <w:color w:val="FF0000"/>
        <w:sz w:val="28"/>
        <w:szCs w:val="28"/>
      </w:rPr>
    </w:pPr>
    <w:r>
      <w:rPr>
        <w:rFonts w:eastAsia="金梅毛楷體" w:hint="eastAsia"/>
        <w:noProof/>
        <w:color w:val="FF0000"/>
        <w:sz w:val="28"/>
        <w:szCs w:val="28"/>
      </w:rPr>
      <w:drawing>
        <wp:inline distT="0" distB="0" distL="0" distR="0" wp14:anchorId="63EC3F21" wp14:editId="793ECDEB">
          <wp:extent cx="338455" cy="326390"/>
          <wp:effectExtent l="0" t="0" r="4445" b="0"/>
          <wp:docPr id="1" name="图片 1" descr="院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院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455" cy="326390"/>
                  </a:xfrm>
                  <a:prstGeom prst="rect">
                    <a:avLst/>
                  </a:prstGeom>
                  <a:noFill/>
                  <a:ln>
                    <a:noFill/>
                  </a:ln>
                </pic:spPr>
              </pic:pic>
            </a:graphicData>
          </a:graphic>
        </wp:inline>
      </w:drawing>
    </w:r>
    <w:r>
      <w:rPr>
        <w:rFonts w:eastAsia="楷体_GB2312" w:hint="eastAsia"/>
        <w:b/>
        <w:color w:val="339966"/>
        <w:sz w:val="28"/>
        <w:szCs w:val="28"/>
      </w:rPr>
      <w:t>上海市普陀区教育学院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76F"/>
    <w:rsid w:val="0002797D"/>
    <w:rsid w:val="000B0E69"/>
    <w:rsid w:val="00242798"/>
    <w:rsid w:val="00297D17"/>
    <w:rsid w:val="002D3C3D"/>
    <w:rsid w:val="003164A5"/>
    <w:rsid w:val="003845B2"/>
    <w:rsid w:val="00570B44"/>
    <w:rsid w:val="006A2942"/>
    <w:rsid w:val="006D276F"/>
    <w:rsid w:val="006D500D"/>
    <w:rsid w:val="007245B1"/>
    <w:rsid w:val="007A626F"/>
    <w:rsid w:val="008070FD"/>
    <w:rsid w:val="008F4BA8"/>
    <w:rsid w:val="009F1D45"/>
    <w:rsid w:val="00BD1E7E"/>
    <w:rsid w:val="00CB561C"/>
    <w:rsid w:val="00E43DC1"/>
    <w:rsid w:val="00ED6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582356-9A38-4CBB-85C2-842D3F92D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61C"/>
    <w:pPr>
      <w:widowControl w:val="0"/>
      <w:jc w:val="both"/>
    </w:pPr>
    <w:rPr>
      <w:rFonts w:ascii="楷体" w:eastAsia="楷体" w:hAnsi="Brush Script MT" w:cs="Times New Roman"/>
      <w:w w:val="80"/>
      <w:kern w:val="0"/>
      <w:sz w:val="24"/>
      <w:szCs w:val="20"/>
    </w:rPr>
  </w:style>
  <w:style w:type="paragraph" w:styleId="1">
    <w:name w:val="heading 1"/>
    <w:basedOn w:val="a"/>
    <w:next w:val="a"/>
    <w:link w:val="1Char"/>
    <w:uiPriority w:val="99"/>
    <w:qFormat/>
    <w:rsid w:val="003845B2"/>
    <w:pPr>
      <w:widowControl/>
      <w:spacing w:before="100" w:beforeAutospacing="1" w:after="100" w:afterAutospacing="1"/>
      <w:jc w:val="left"/>
      <w:outlineLvl w:val="0"/>
    </w:pPr>
    <w:rPr>
      <w:rFonts w:ascii="宋体" w:eastAsia="宋体" w:hAnsi="宋体"/>
      <w:b/>
      <w:bCs/>
      <w:w w:val="100"/>
      <w:kern w:val="36"/>
      <w:sz w:val="48"/>
      <w:szCs w:val="48"/>
      <w:lang w:val="x-none" w:eastAsia="x-none"/>
    </w:rPr>
  </w:style>
  <w:style w:type="paragraph" w:styleId="3">
    <w:name w:val="heading 3"/>
    <w:basedOn w:val="a"/>
    <w:next w:val="a"/>
    <w:link w:val="3Char"/>
    <w:uiPriority w:val="9"/>
    <w:semiHidden/>
    <w:unhideWhenUsed/>
    <w:qFormat/>
    <w:rsid w:val="003164A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D276F"/>
    <w:pPr>
      <w:pBdr>
        <w:bottom w:val="single" w:sz="6" w:space="1" w:color="auto"/>
      </w:pBdr>
      <w:tabs>
        <w:tab w:val="center" w:pos="4153"/>
        <w:tab w:val="right" w:pos="8306"/>
      </w:tabs>
      <w:snapToGrid w:val="0"/>
      <w:jc w:val="center"/>
    </w:pPr>
    <w:rPr>
      <w:rFonts w:ascii="Times New Roman" w:eastAsia="宋体" w:hAnsi="Times New Roman"/>
      <w:w w:val="100"/>
      <w:kern w:val="2"/>
      <w:sz w:val="18"/>
      <w:szCs w:val="18"/>
    </w:rPr>
  </w:style>
  <w:style w:type="character" w:customStyle="1" w:styleId="Char">
    <w:name w:val="页眉 Char"/>
    <w:basedOn w:val="a0"/>
    <w:link w:val="a3"/>
    <w:rsid w:val="006D276F"/>
    <w:rPr>
      <w:rFonts w:ascii="Times New Roman" w:eastAsia="宋体" w:hAnsi="Times New Roman" w:cs="Times New Roman"/>
      <w:sz w:val="18"/>
      <w:szCs w:val="18"/>
    </w:rPr>
  </w:style>
  <w:style w:type="character" w:customStyle="1" w:styleId="1Char">
    <w:name w:val="标题 1 Char"/>
    <w:basedOn w:val="a0"/>
    <w:link w:val="1"/>
    <w:uiPriority w:val="99"/>
    <w:qFormat/>
    <w:rsid w:val="003845B2"/>
    <w:rPr>
      <w:rFonts w:ascii="宋体" w:eastAsia="宋体" w:hAnsi="宋体" w:cs="Times New Roman"/>
      <w:b/>
      <w:bCs/>
      <w:kern w:val="36"/>
      <w:sz w:val="48"/>
      <w:szCs w:val="48"/>
      <w:lang w:val="x-none" w:eastAsia="x-none"/>
    </w:rPr>
  </w:style>
  <w:style w:type="paragraph" w:styleId="a4">
    <w:name w:val="Normal (Web)"/>
    <w:basedOn w:val="a"/>
    <w:uiPriority w:val="99"/>
    <w:rsid w:val="003845B2"/>
    <w:pPr>
      <w:widowControl/>
      <w:spacing w:before="100" w:beforeAutospacing="1" w:after="100" w:afterAutospacing="1"/>
      <w:jc w:val="left"/>
    </w:pPr>
    <w:rPr>
      <w:rFonts w:ascii="宋体" w:eastAsia="宋体" w:hAnsi="宋体" w:cs="宋体"/>
      <w:szCs w:val="24"/>
    </w:rPr>
  </w:style>
  <w:style w:type="paragraph" w:styleId="a5">
    <w:name w:val="footer"/>
    <w:basedOn w:val="a"/>
    <w:link w:val="Char0"/>
    <w:uiPriority w:val="99"/>
    <w:unhideWhenUsed/>
    <w:rsid w:val="006D500D"/>
    <w:pPr>
      <w:tabs>
        <w:tab w:val="center" w:pos="4153"/>
        <w:tab w:val="right" w:pos="8306"/>
      </w:tabs>
      <w:snapToGrid w:val="0"/>
      <w:jc w:val="left"/>
    </w:pPr>
    <w:rPr>
      <w:rFonts w:asciiTheme="minorHAnsi" w:eastAsiaTheme="minorEastAsia" w:hAnsiTheme="minorHAnsi" w:cstheme="minorBidi"/>
      <w:w w:val="100"/>
      <w:kern w:val="2"/>
      <w:sz w:val="18"/>
      <w:szCs w:val="18"/>
    </w:rPr>
  </w:style>
  <w:style w:type="character" w:customStyle="1" w:styleId="Char0">
    <w:name w:val="页脚 Char"/>
    <w:basedOn w:val="a0"/>
    <w:link w:val="a5"/>
    <w:uiPriority w:val="99"/>
    <w:rsid w:val="006D500D"/>
    <w:rPr>
      <w:sz w:val="18"/>
      <w:szCs w:val="18"/>
    </w:rPr>
  </w:style>
  <w:style w:type="character" w:customStyle="1" w:styleId="3Char">
    <w:name w:val="标题 3 Char"/>
    <w:basedOn w:val="a0"/>
    <w:link w:val="3"/>
    <w:uiPriority w:val="9"/>
    <w:semiHidden/>
    <w:rsid w:val="003164A5"/>
    <w:rPr>
      <w:rFonts w:ascii="楷体" w:eastAsia="楷体" w:hAnsi="Brush Script MT" w:cs="Times New Roman"/>
      <w:b/>
      <w:bCs/>
      <w:w w:val="80"/>
      <w:kern w:val="0"/>
      <w:sz w:val="32"/>
      <w:szCs w:val="32"/>
    </w:rPr>
  </w:style>
  <w:style w:type="character" w:styleId="a6">
    <w:name w:val="Hyperlink"/>
    <w:uiPriority w:val="99"/>
    <w:semiHidden/>
    <w:unhideWhenUsed/>
    <w:rsid w:val="003164A5"/>
    <w:rPr>
      <w:color w:val="333333"/>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25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1471</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windows-002</dc:creator>
  <cp:keywords/>
  <dc:description/>
  <cp:lastModifiedBy>windows-002</cp:lastModifiedBy>
  <cp:revision>2</cp:revision>
  <dcterms:created xsi:type="dcterms:W3CDTF">2018-11-20T03:23:00Z</dcterms:created>
  <dcterms:modified xsi:type="dcterms:W3CDTF">2018-11-20T03:23:00Z</dcterms:modified>
</cp:coreProperties>
</file>