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62" w:rsidRPr="005F2862" w:rsidRDefault="005F2862" w:rsidP="005F2862">
      <w:pPr>
        <w:adjustRightInd w:val="0"/>
        <w:snapToGrid w:val="0"/>
        <w:spacing w:line="360" w:lineRule="auto"/>
        <w:jc w:val="center"/>
        <w:outlineLvl w:val="0"/>
        <w:rPr>
          <w:rFonts w:ascii="宋体" w:eastAsia="宋体" w:hAnsi="宋体"/>
          <w:b/>
          <w:w w:val="100"/>
          <w:kern w:val="2"/>
          <w:sz w:val="28"/>
          <w:szCs w:val="28"/>
        </w:rPr>
      </w:pPr>
      <w:r w:rsidRPr="005F2862">
        <w:rPr>
          <w:rFonts w:ascii="宋体" w:eastAsia="宋体" w:hAnsi="宋体" w:hint="eastAsia"/>
          <w:b/>
          <w:w w:val="100"/>
          <w:kern w:val="2"/>
          <w:sz w:val="28"/>
          <w:szCs w:val="28"/>
        </w:rPr>
        <w:t>2018年中共普陀区教育学院党总支党建工作计划</w:t>
      </w:r>
    </w:p>
    <w:p w:rsidR="005F2862" w:rsidRPr="005F2862" w:rsidRDefault="005F2862" w:rsidP="005F2862">
      <w:pPr>
        <w:spacing w:line="360" w:lineRule="auto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color w:val="000000"/>
          <w:w w:val="100"/>
          <w:kern w:val="2"/>
          <w:szCs w:val="24"/>
        </w:rPr>
        <w:t>一、</w:t>
      </w:r>
      <w:r w:rsidRPr="005F2862">
        <w:rPr>
          <w:rFonts w:asciiTheme="minorEastAsia" w:eastAsiaTheme="minorEastAsia" w:hAnsiTheme="minorEastAsia"/>
          <w:color w:val="000000"/>
          <w:w w:val="100"/>
          <w:kern w:val="2"/>
          <w:szCs w:val="24"/>
        </w:rPr>
        <w:t>指导思想</w:t>
      </w:r>
      <w:bookmarkStart w:id="0" w:name="_GoBack"/>
      <w:bookmarkEnd w:id="0"/>
    </w:p>
    <w:p w:rsidR="005F2862" w:rsidRPr="005F2862" w:rsidRDefault="005F2862" w:rsidP="005F286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color w:val="000000"/>
          <w:w w:val="100"/>
          <w:kern w:val="2"/>
          <w:szCs w:val="24"/>
        </w:rPr>
        <w:t>2018</w:t>
      </w:r>
      <w:r w:rsidRPr="005F2862">
        <w:rPr>
          <w:rFonts w:asciiTheme="minorEastAsia" w:eastAsiaTheme="minorEastAsia" w:hAnsiTheme="minorEastAsia" w:hint="eastAsia"/>
          <w:color w:val="000000"/>
          <w:w w:val="100"/>
          <w:kern w:val="2"/>
          <w:szCs w:val="24"/>
        </w:rPr>
        <w:t>年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是落实党的十九大精神的开局之年。根据教育党工委、教育局的总体部署和工作要求，结合教育学院党建工作特点，党总支将以习近平新时代中国特色社会主义思想为指导，全面贯彻党的十九大精神，坚持问题导向、需求导向、效果导向，聚焦意识形态工作、党建工作、党风廉政建设工作，切实推进“两学一做”学习教育常态化制度化，切实加强精神文明建设工作，切实提高党建工作实效。</w:t>
      </w:r>
    </w:p>
    <w:p w:rsidR="005F2862" w:rsidRPr="005F2862" w:rsidRDefault="005F2862" w:rsidP="005F2862">
      <w:pPr>
        <w:spacing w:line="360" w:lineRule="auto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color w:val="000000"/>
          <w:w w:val="100"/>
          <w:kern w:val="2"/>
          <w:szCs w:val="24"/>
        </w:rPr>
        <w:t>二、重点工作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b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（一）完善“两学一做”，建设意识形态工作载体。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1.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坚持“两学一做”学习教育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坚持以“两学一做”学习教育常态化制度化为平台，组织学习、宣传、贯彻党的十九大精神的系列活动，自觉用习近平新时代中国特色社会主义思想武装头脑。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2.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强化意识形态工作责任。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建制度、强规范、设底线，强化意识形态工作的“一岗双责”，落实党政班子的“四责协同”。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3.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坚持“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三会一课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”学习制度。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坚持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以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党组织“三会一课”、全院教职工学习、中心组活动，牢牢把握意识形态工作的领导权、管理权和话语权。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4.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严格落实意识形态责任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统一思想、分工协作、交互审核新闻报道等信息传播，努力把好导向、守好阵地，做好宣传，增强“四个意识”，坚定“四个自信”，具体落实意识形态的“十管”责任。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b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（二）完善课题研究，建设党建工作示范基地。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1.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深化党建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课题研究。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继续做好党建重点课题“‘两学一做’学习教育常态化制度化的机制研究”的研究成果提炼及成果转化应用工作。进一步优化“三会一课”学做平台，进一步探索“八个一”学做活动评价，进一步拓展“两学一做”学习教育常态化制度化的实践载体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2.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深度实践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完善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机制。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进一步推进“聚焦中心工作抓好深度融合、聚焦不同层级抓好学做结合、聚焦党建短板抓好整改落实”三大举措；进一步完善“纵向延伸、横向拓展、立体渗透”三三矩阵，催生“两学一做”学习教育常态化制度化的成熟机制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3.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课题引领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党建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工作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以党建课题研究为抓手，做现状分析，找问题短板，推改进措施，加强党的政治建设、思想建设、组织建设、作风建设、纪律建设和制度建设。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b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（三）完善同心共创，建设精神文明品牌高地。</w:t>
      </w:r>
    </w:p>
    <w:p w:rsidR="005F2862" w:rsidRPr="005F2862" w:rsidRDefault="005F2862" w:rsidP="005F2862">
      <w:pPr>
        <w:spacing w:line="360" w:lineRule="auto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lastRenderedPageBreak/>
        <w:t>1.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积极推进同心家园建设和文明城区创建工作。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联系和平居委会，履行党代表进社区职责。深化区域化党建，积极参与社区治理和志愿服务，认真落实石泉党建联建责任区共建项目。围绕文明城区测评体系的要求，切实加强同创共建力度，全面提高教职工文明素质，提升教师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培训机构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的文明程度。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2.建设德才兼备的教师队伍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继续争取市、区文明办的有效指导，发动全院教职工，围绕文明校园创建的“六好标准”，聚焦教育发展的“四个服务”，深化“两学一做”，增强“四个意识”，落实“专业引领、服务全局”的办院理念，秉承“服务、求实、协作、进取”的院风文化，建设“专业功底深，师德风尚高”的教师队伍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3.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创新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举措增值品牌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优化“价值引领、项目推进、品牌铸造”三大举措，升级精神文明创建的“五大品牌”，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强化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社会责任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担当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，以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精湛的专业服务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润泽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四方。</w:t>
      </w:r>
    </w:p>
    <w:p w:rsidR="005F2862" w:rsidRPr="005F2862" w:rsidRDefault="005F2862" w:rsidP="005F2862">
      <w:pPr>
        <w:spacing w:line="360" w:lineRule="auto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4.积极推进上海市19届文明单位（校园）创建工作。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对标《上海市文明单位创建工作指标》，加强对创建过程的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调控和管理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，做好迎接年中抽查和年底届末验收工作，不断提升创建水平，为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争创第六届全国文明单位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打好扎实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的工作基础。</w:t>
      </w:r>
    </w:p>
    <w:p w:rsidR="005F2862" w:rsidRPr="005F2862" w:rsidRDefault="005F2862" w:rsidP="005F2862">
      <w:pPr>
        <w:widowControl/>
        <w:spacing w:line="360" w:lineRule="auto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5.进一步提升志愿服务工作水平。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完善“志愿者服务”机制建设，凝聚团队力量、提升服务水平，继续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做好联合支部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与启星学校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的“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关爱融合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项目”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、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行政支部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与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和平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居委会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党总支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的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“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助学助读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项目”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、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教研支部与金鼎学校的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“专业支持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项目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”、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青年理事会的“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关爱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夕阳红项目”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等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，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并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根据教育发展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的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形势和需求，开发新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的专业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服务项目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，努力形成学院志愿服务特色品牌，优化志愿者资源库建设。</w:t>
      </w:r>
      <w:r w:rsidRPr="005F2862">
        <w:rPr>
          <w:rFonts w:asciiTheme="minorEastAsia" w:eastAsiaTheme="minorEastAsia" w:hAnsiTheme="minorEastAsia" w:cs="Calibri"/>
          <w:w w:val="100"/>
          <w:kern w:val="2"/>
          <w:szCs w:val="24"/>
        </w:rPr>
        <w:t> 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 xml:space="preserve"> 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color w:val="000000"/>
          <w:w w:val="100"/>
          <w:kern w:val="2"/>
          <w:szCs w:val="24"/>
        </w:rPr>
        <w:t>三</w:t>
      </w:r>
      <w:r w:rsidRPr="005F2862">
        <w:rPr>
          <w:rFonts w:asciiTheme="minorEastAsia" w:eastAsiaTheme="minorEastAsia" w:hAnsiTheme="minorEastAsia"/>
          <w:color w:val="000000"/>
          <w:w w:val="100"/>
          <w:kern w:val="2"/>
          <w:szCs w:val="24"/>
        </w:rPr>
        <w:t>、常规工作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b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（一）完善制度规范，建设党风廉政保障机制。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1.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加强学习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坚决贯彻。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加强党风廉政建设文件精神的学习，坚决贯彻中央八项规定，坚决反对“四风”。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2.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加强作风建设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加强干部队伍作风建设，重点做好“一岗双责”“四会三书”等制度的落实。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3.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坚持民主集中制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加强党组织议事制度建设，坚持民主集中制原则，发扬密切联系群众的优良传统，落实廉政主题教育活动。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4.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落实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“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三重一大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”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制度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加强 “三重一大”制度落实，规范办院行为、办班行为、教学行为、指导行为、收费行为、财务行为和节庆行为。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5.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加强廉政文化辐射。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坚持逢会、逢议、逢任、逢训、逢案“五个必讲”纪律要求。</w:t>
      </w:r>
    </w:p>
    <w:p w:rsidR="005F2862" w:rsidRPr="005F2862" w:rsidRDefault="005F2862" w:rsidP="005F2862">
      <w:pPr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6.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强化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权力监督。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加强党务公开、院务公开，强化权力监督，切实履行个人有关事项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lastRenderedPageBreak/>
        <w:t>报告制度。</w:t>
      </w:r>
    </w:p>
    <w:p w:rsidR="005F2862" w:rsidRPr="005F2862" w:rsidRDefault="005F2862" w:rsidP="005F2862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（二）完善齐抓共管，建设和谐奋进精神家园。</w:t>
      </w:r>
    </w:p>
    <w:p w:rsidR="005F2862" w:rsidRPr="005F2862" w:rsidRDefault="005F2862" w:rsidP="005F2862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1.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加强队伍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建设。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注重领导班子思想政治建设，加强中层干部能力建设，规范干部选拔、干部述职等工作；注重党员教育管理，严格党内政治生活，规范党费收缴，做好“双评”工作。</w:t>
      </w:r>
    </w:p>
    <w:p w:rsidR="005F2862" w:rsidRPr="005F2862" w:rsidRDefault="005F2862" w:rsidP="005F2862">
      <w:pPr>
        <w:spacing w:line="360" w:lineRule="auto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2.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加强师德师风建设。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从区域教育与学院实际出发，有效推进师德建设项目创建工作，加大如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叶佩玉老师等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先进典型的培育和宣传力度。进一步优化教师考核评价机制，促进教师真正成为区域</w:t>
      </w:r>
      <w:r w:rsidRPr="005F2862">
        <w:rPr>
          <w:rFonts w:asciiTheme="minorEastAsia" w:eastAsiaTheme="minorEastAsia" w:hAnsiTheme="minorEastAsia"/>
          <w:w w:val="100"/>
          <w:kern w:val="2"/>
          <w:szCs w:val="24"/>
        </w:rPr>
        <w:t>教育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的指导者和领路人。</w:t>
      </w:r>
    </w:p>
    <w:p w:rsidR="005F2862" w:rsidRPr="005F2862" w:rsidRDefault="005F2862" w:rsidP="005F2862">
      <w:pPr>
        <w:spacing w:line="360" w:lineRule="auto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3.加强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大调研后续工作的开展。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落实“大学习－大调研－大转化”工作要求，问需于民、问计于民。</w:t>
      </w:r>
    </w:p>
    <w:p w:rsidR="005F2862" w:rsidRPr="005F2862" w:rsidRDefault="005F2862" w:rsidP="005F2862">
      <w:pPr>
        <w:widowControl/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4.加强党外干部培养，推进学院统战工作。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发挥学院党外人才的智力优势，完善民主党派促进教育事业发展的沟通协商机制。发挥市、区人大代表和政协委员参政议政的作用。重视民主党派骨干教师的专业成长。继续做好民族宗教工作。拓展涉台教育和对台教育交流工作。</w:t>
      </w:r>
    </w:p>
    <w:p w:rsidR="005F2862" w:rsidRPr="005F2862" w:rsidRDefault="005F2862" w:rsidP="005F2862">
      <w:pPr>
        <w:widowControl/>
        <w:spacing w:line="360" w:lineRule="auto"/>
        <w:jc w:val="left"/>
        <w:rPr>
          <w:rFonts w:asciiTheme="minorEastAsia" w:eastAsiaTheme="minorEastAsia" w:hAnsiTheme="minorEastAsia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5.做好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群众工作。</w:t>
      </w:r>
      <w:r w:rsidRPr="005F2862">
        <w:rPr>
          <w:rFonts w:asciiTheme="minorEastAsia" w:eastAsiaTheme="minorEastAsia" w:hAnsiTheme="minorEastAsia" w:hint="eastAsia"/>
          <w:w w:val="100"/>
          <w:kern w:val="2"/>
          <w:szCs w:val="24"/>
        </w:rPr>
        <w:t>进一步发挥工会联系群众的桥梁纽带作用，增强党的群众工作的生命力和感召力，完善教代会制度，推进学院民主建设，不断提升教职工综合素质。以“文明组室”创建为载体，营造学院安全、优美的工作环境。重视对青年理事会等组织的引导。支持工会开展群众性文体活动和社团活动。</w:t>
      </w:r>
    </w:p>
    <w:p w:rsidR="005F2862" w:rsidRPr="005F2862" w:rsidRDefault="005F2862" w:rsidP="005F2862">
      <w:pPr>
        <w:widowControl/>
        <w:spacing w:line="360" w:lineRule="auto"/>
        <w:jc w:val="left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b/>
          <w:color w:val="000000"/>
          <w:w w:val="100"/>
          <w:kern w:val="2"/>
          <w:szCs w:val="24"/>
        </w:rPr>
        <w:t>6.</w:t>
      </w:r>
      <w:r w:rsidRPr="005F2862">
        <w:rPr>
          <w:rFonts w:asciiTheme="minorEastAsia" w:eastAsiaTheme="minorEastAsia" w:hAnsiTheme="minorEastAsia" w:hint="eastAsia"/>
          <w:b/>
          <w:color w:val="000000"/>
          <w:w w:val="100"/>
          <w:kern w:val="2"/>
          <w:szCs w:val="24"/>
        </w:rPr>
        <w:t>做好离退休教工工作。</w:t>
      </w:r>
      <w:r w:rsidRPr="005F2862">
        <w:rPr>
          <w:rFonts w:asciiTheme="minorEastAsia" w:eastAsiaTheme="minorEastAsia" w:hAnsiTheme="minorEastAsia" w:hint="eastAsia"/>
          <w:color w:val="000000"/>
          <w:w w:val="100"/>
          <w:kern w:val="2"/>
          <w:szCs w:val="24"/>
        </w:rPr>
        <w:t>加强退休教工协会的工作，组织开展适应离退休教师需求的活动，让离退休教工老有所学、老有所乐，老有所为。</w:t>
      </w:r>
    </w:p>
    <w:p w:rsidR="005F2862" w:rsidRPr="005F2862" w:rsidRDefault="005F2862" w:rsidP="005F2862">
      <w:pPr>
        <w:spacing w:line="360" w:lineRule="auto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</w:p>
    <w:p w:rsidR="005F2862" w:rsidRPr="005F2862" w:rsidRDefault="005F2862" w:rsidP="005F2862">
      <w:pPr>
        <w:spacing w:line="360" w:lineRule="auto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</w:p>
    <w:p w:rsidR="005F2862" w:rsidRPr="005F2862" w:rsidRDefault="005F2862" w:rsidP="005F2862">
      <w:pPr>
        <w:spacing w:line="360" w:lineRule="auto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</w:p>
    <w:p w:rsidR="005F2862" w:rsidRPr="005F2862" w:rsidRDefault="005F2862" w:rsidP="005F2862">
      <w:pPr>
        <w:spacing w:line="360" w:lineRule="auto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color w:val="000000"/>
          <w:w w:val="100"/>
          <w:kern w:val="2"/>
          <w:szCs w:val="24"/>
        </w:rPr>
        <w:t>附</w:t>
      </w:r>
      <w:r w:rsidRPr="005F2862">
        <w:rPr>
          <w:rFonts w:asciiTheme="minorEastAsia" w:eastAsiaTheme="minorEastAsia" w:hAnsiTheme="minorEastAsia"/>
          <w:color w:val="000000"/>
          <w:w w:val="100"/>
          <w:kern w:val="2"/>
          <w:szCs w:val="24"/>
        </w:rPr>
        <w:t>表：</w:t>
      </w:r>
      <w:r w:rsidRPr="005F2862">
        <w:rPr>
          <w:rFonts w:asciiTheme="minorEastAsia" w:eastAsiaTheme="minorEastAsia" w:hAnsiTheme="minorEastAsia" w:hint="eastAsia"/>
          <w:color w:val="000000"/>
          <w:w w:val="100"/>
          <w:kern w:val="2"/>
          <w:szCs w:val="24"/>
        </w:rPr>
        <w:t>普陀区教育学院</w:t>
      </w:r>
      <w:r w:rsidRPr="005F2862">
        <w:rPr>
          <w:rFonts w:asciiTheme="minorEastAsia" w:eastAsiaTheme="minorEastAsia" w:hAnsiTheme="minorEastAsia"/>
          <w:color w:val="000000"/>
          <w:w w:val="100"/>
          <w:kern w:val="2"/>
          <w:szCs w:val="24"/>
        </w:rPr>
        <w:t>20</w:t>
      </w:r>
      <w:r w:rsidRPr="005F2862">
        <w:rPr>
          <w:rFonts w:asciiTheme="minorEastAsia" w:eastAsiaTheme="minorEastAsia" w:hAnsiTheme="minorEastAsia" w:hint="eastAsia"/>
          <w:color w:val="000000"/>
          <w:w w:val="100"/>
          <w:kern w:val="2"/>
          <w:szCs w:val="24"/>
        </w:rPr>
        <w:t>17学年度第二学期党建工作安排表</w:t>
      </w:r>
    </w:p>
    <w:p w:rsidR="005F2862" w:rsidRPr="005F2862" w:rsidRDefault="005F2862" w:rsidP="005F2862">
      <w:pPr>
        <w:widowControl/>
        <w:spacing w:line="360" w:lineRule="auto"/>
        <w:jc w:val="left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/>
          <w:color w:val="000000"/>
          <w:w w:val="100"/>
          <w:kern w:val="2"/>
          <w:szCs w:val="24"/>
        </w:rPr>
        <w:br w:type="page"/>
      </w:r>
    </w:p>
    <w:p w:rsidR="005F2862" w:rsidRPr="005F2862" w:rsidRDefault="005F2862" w:rsidP="005F2862">
      <w:pPr>
        <w:spacing w:line="360" w:lineRule="auto"/>
        <w:jc w:val="center"/>
        <w:rPr>
          <w:rFonts w:asciiTheme="minorEastAsia" w:eastAsiaTheme="minorEastAsia" w:hAnsiTheme="minorEastAsia"/>
          <w:b/>
          <w:w w:val="100"/>
          <w:kern w:val="2"/>
          <w:szCs w:val="24"/>
        </w:rPr>
      </w:pP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lastRenderedPageBreak/>
        <w:t>普陀区教育学院</w:t>
      </w:r>
      <w:r w:rsidRPr="005F2862">
        <w:rPr>
          <w:rFonts w:asciiTheme="minorEastAsia" w:eastAsiaTheme="minorEastAsia" w:hAnsiTheme="minorEastAsia"/>
          <w:b/>
          <w:w w:val="100"/>
          <w:kern w:val="2"/>
          <w:szCs w:val="24"/>
        </w:rPr>
        <w:t>20</w:t>
      </w:r>
      <w:r w:rsidRPr="005F2862">
        <w:rPr>
          <w:rFonts w:asciiTheme="minorEastAsia" w:eastAsiaTheme="minorEastAsia" w:hAnsiTheme="minorEastAsia" w:hint="eastAsia"/>
          <w:b/>
          <w:w w:val="100"/>
          <w:kern w:val="2"/>
          <w:szCs w:val="24"/>
        </w:rPr>
        <w:t>17学年度第二学期党建工作安排表</w:t>
      </w:r>
    </w:p>
    <w:p w:rsidR="005F2862" w:rsidRPr="005F2862" w:rsidRDefault="005F2862" w:rsidP="005F2862">
      <w:pPr>
        <w:spacing w:line="360" w:lineRule="auto"/>
        <w:jc w:val="center"/>
        <w:rPr>
          <w:rFonts w:asciiTheme="minorEastAsia" w:eastAsiaTheme="minorEastAsia" w:hAnsiTheme="minorEastAsia"/>
          <w:b/>
          <w:w w:val="100"/>
          <w:kern w:val="2"/>
          <w:szCs w:val="24"/>
        </w:rPr>
      </w:pPr>
    </w:p>
    <w:tbl>
      <w:tblPr>
        <w:tblW w:w="9319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1269"/>
        <w:gridCol w:w="3818"/>
        <w:gridCol w:w="3260"/>
      </w:tblGrid>
      <w:tr w:rsidR="005F2862" w:rsidRPr="005F2862" w:rsidTr="00CA3382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b/>
                <w:w w:val="100"/>
                <w:kern w:val="2"/>
                <w:szCs w:val="24"/>
              </w:rPr>
              <w:t>周</w:t>
            </w:r>
            <w:r w:rsidRPr="005F2862">
              <w:rPr>
                <w:rFonts w:asciiTheme="minorEastAsia" w:eastAsiaTheme="minorEastAsia" w:hAnsiTheme="minorEastAsia"/>
                <w:b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b/>
                <w:w w:val="100"/>
                <w:kern w:val="2"/>
                <w:szCs w:val="24"/>
              </w:rPr>
              <w:t>次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b/>
                <w:w w:val="100"/>
                <w:kern w:val="2"/>
                <w:szCs w:val="24"/>
              </w:rPr>
              <w:t>日</w:t>
            </w:r>
            <w:r w:rsidRPr="005F2862">
              <w:rPr>
                <w:rFonts w:asciiTheme="minorEastAsia" w:eastAsiaTheme="minorEastAsia" w:hAnsiTheme="minorEastAsia"/>
                <w:b/>
                <w:w w:val="100"/>
                <w:kern w:val="2"/>
                <w:szCs w:val="24"/>
              </w:rPr>
              <w:t xml:space="preserve">  </w:t>
            </w:r>
            <w:r w:rsidRPr="005F2862">
              <w:rPr>
                <w:rFonts w:asciiTheme="minorEastAsia" w:eastAsiaTheme="minorEastAsia" w:hAnsiTheme="minorEastAsia" w:hint="eastAsia"/>
                <w:b/>
                <w:w w:val="100"/>
                <w:kern w:val="2"/>
                <w:szCs w:val="24"/>
              </w:rPr>
              <w:t>期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b/>
                <w:w w:val="100"/>
                <w:kern w:val="2"/>
                <w:szCs w:val="24"/>
              </w:rPr>
              <w:t>主题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b/>
                <w:w w:val="100"/>
                <w:kern w:val="2"/>
                <w:szCs w:val="24"/>
              </w:rPr>
              <w:t>备注</w:t>
            </w:r>
          </w:p>
        </w:tc>
      </w:tr>
      <w:tr w:rsidR="005F2862" w:rsidRPr="005F2862" w:rsidTr="00CA3382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2.23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学院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党建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计划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讨论会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党总支例会</w:t>
            </w:r>
          </w:p>
        </w:tc>
      </w:tr>
      <w:tr w:rsidR="005F2862" w:rsidRPr="005F2862" w:rsidTr="00CA3382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3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.2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 xml:space="preserve">  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缤纷社团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，共庆元宵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全体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教职工活动</w:t>
            </w:r>
          </w:p>
        </w:tc>
      </w:tr>
      <w:tr w:rsidR="005F2862" w:rsidRPr="005F2862" w:rsidTr="00CA3382"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3.5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周一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的十九大专题学习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及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党建工作会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党总支例会</w:t>
            </w:r>
          </w:p>
        </w:tc>
      </w:tr>
      <w:tr w:rsidR="005F2862" w:rsidRPr="005F2862" w:rsidTr="00CA3382"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3.9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 xml:space="preserve">  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支部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民主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生活会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支部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生活会</w:t>
            </w:r>
          </w:p>
        </w:tc>
      </w:tr>
      <w:tr w:rsidR="005F2862" w:rsidRPr="005F2862" w:rsidTr="00CA3382"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庆祝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三八妇女节活动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全体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教职工活动</w:t>
            </w:r>
          </w:p>
        </w:tc>
      </w:tr>
      <w:tr w:rsidR="005F2862" w:rsidRPr="005F2862" w:rsidTr="00CA3382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3.16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学习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党的十九大轮值主讲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中心组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学习</w:t>
            </w:r>
          </w:p>
        </w:tc>
      </w:tr>
      <w:tr w:rsidR="005F2862" w:rsidRPr="005F2862" w:rsidTr="00CA3382">
        <w:trPr>
          <w:trHeight w:val="373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3.23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新高考专题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讲座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教工大会</w:t>
            </w:r>
          </w:p>
        </w:tc>
      </w:tr>
      <w:tr w:rsidR="005F2862" w:rsidRPr="005F2862" w:rsidTr="00CA3382">
        <w:trPr>
          <w:trHeight w:val="405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党建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工作阶段小结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党员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大会</w:t>
            </w:r>
          </w:p>
        </w:tc>
      </w:tr>
      <w:tr w:rsidR="005F2862" w:rsidRPr="005F2862" w:rsidTr="00CA3382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bCs/>
                <w:w w:val="100"/>
                <w:kern w:val="2"/>
                <w:szCs w:val="24"/>
              </w:rPr>
              <w:t>3</w:t>
            </w:r>
            <w:r w:rsidRPr="005F2862">
              <w:rPr>
                <w:rFonts w:asciiTheme="minorEastAsia" w:eastAsiaTheme="minorEastAsia" w:hAnsiTheme="minorEastAsia" w:hint="eastAsia"/>
                <w:bCs/>
                <w:w w:val="100"/>
                <w:kern w:val="2"/>
                <w:szCs w:val="24"/>
              </w:rPr>
              <w:t>.30</w:t>
            </w:r>
            <w:r w:rsidRPr="005F2862">
              <w:rPr>
                <w:rFonts w:asciiTheme="minorEastAsia" w:eastAsiaTheme="minorEastAsia" w:hAnsiTheme="minorEastAsia"/>
                <w:bCs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bCs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bCs/>
                <w:w w:val="100"/>
                <w:kern w:val="2"/>
                <w:szCs w:val="24"/>
              </w:rPr>
              <w:t>参观C919研发中心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bCs/>
                <w:w w:val="100"/>
                <w:kern w:val="2"/>
                <w:szCs w:val="24"/>
              </w:rPr>
              <w:t>党日</w:t>
            </w:r>
            <w:r w:rsidRPr="005F2862">
              <w:rPr>
                <w:rFonts w:asciiTheme="minorEastAsia" w:eastAsiaTheme="minorEastAsia" w:hAnsiTheme="minorEastAsia"/>
                <w:bCs/>
                <w:w w:val="100"/>
                <w:kern w:val="2"/>
                <w:szCs w:val="24"/>
              </w:rPr>
              <w:t>活动</w:t>
            </w:r>
            <w:r w:rsidRPr="005F2862">
              <w:rPr>
                <w:rFonts w:asciiTheme="minorEastAsia" w:eastAsiaTheme="minorEastAsia" w:hAnsiTheme="minorEastAsia" w:hint="eastAsia"/>
                <w:bCs/>
                <w:w w:val="100"/>
                <w:kern w:val="2"/>
                <w:szCs w:val="24"/>
              </w:rPr>
              <w:t>（全体党员）</w:t>
            </w:r>
          </w:p>
        </w:tc>
      </w:tr>
      <w:tr w:rsidR="005F2862" w:rsidRPr="005F2862" w:rsidTr="00CA3382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4.6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 xml:space="preserve">  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学习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党的十九大轮值主讲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中心组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学习</w:t>
            </w:r>
          </w:p>
        </w:tc>
      </w:tr>
      <w:tr w:rsidR="005F2862" w:rsidRPr="005F2862" w:rsidTr="00CA3382"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4.9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周一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的十九大专题学习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及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党建工作会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党总支例会</w:t>
            </w:r>
          </w:p>
        </w:tc>
      </w:tr>
      <w:tr w:rsidR="005F2862" w:rsidRPr="005F2862" w:rsidTr="00CA3382"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4.13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参观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二大会址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党日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活动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（中心组）</w:t>
            </w:r>
          </w:p>
        </w:tc>
      </w:tr>
      <w:tr w:rsidR="005F2862" w:rsidRPr="005F2862" w:rsidTr="00CA3382"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9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4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.20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两学一做”党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的十九大专题学习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支部生活会</w:t>
            </w:r>
          </w:p>
        </w:tc>
      </w:tr>
      <w:tr w:rsidR="005F2862" w:rsidRPr="005F2862" w:rsidTr="00CA3382"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立德树人专题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讲座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教工大会</w:t>
            </w:r>
          </w:p>
        </w:tc>
      </w:tr>
      <w:tr w:rsidR="005F2862" w:rsidRPr="005F2862" w:rsidTr="00CA3382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4.27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2018踏青活动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全体教职工活动</w:t>
            </w:r>
          </w:p>
        </w:tc>
      </w:tr>
      <w:tr w:rsidR="005F2862" w:rsidRPr="005F2862" w:rsidTr="00CA3382"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5.4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教师队伍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建设专题讲座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教工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大会</w:t>
            </w:r>
          </w:p>
        </w:tc>
      </w:tr>
      <w:tr w:rsidR="005F2862" w:rsidRPr="005F2862" w:rsidTr="00CA3382"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党建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工作阶段小结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党员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大会</w:t>
            </w:r>
          </w:p>
        </w:tc>
      </w:tr>
      <w:tr w:rsidR="005F2862" w:rsidRPr="005F2862" w:rsidTr="00CA3382">
        <w:trPr>
          <w:trHeight w:val="329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5.7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周一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的十九大专题学习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及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党建工作会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党总支例会</w:t>
            </w:r>
          </w:p>
        </w:tc>
      </w:tr>
      <w:tr w:rsidR="005F2862" w:rsidRPr="005F2862" w:rsidTr="00CA3382">
        <w:trPr>
          <w:trHeight w:val="329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5.11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学习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党的十九大轮值主讲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中心组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学习</w:t>
            </w:r>
          </w:p>
        </w:tc>
      </w:tr>
      <w:tr w:rsidR="005F2862" w:rsidRPr="005F2862" w:rsidTr="00CA3382">
        <w:trPr>
          <w:trHeight w:val="363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5.18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“两学一做”党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的十九大专题学习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支部生活会</w:t>
            </w:r>
          </w:p>
        </w:tc>
      </w:tr>
      <w:tr w:rsidR="005F2862" w:rsidRPr="005F2862" w:rsidTr="00CA3382">
        <w:trPr>
          <w:trHeight w:val="363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参观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一大会址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党日活动</w:t>
            </w:r>
          </w:p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（全体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党员及民主党派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）</w:t>
            </w:r>
          </w:p>
        </w:tc>
      </w:tr>
      <w:tr w:rsidR="005F2862" w:rsidRPr="005F2862" w:rsidTr="00CA3382">
        <w:trPr>
          <w:trHeight w:val="35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5.25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教育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的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信息化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专题报告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教工大会</w:t>
            </w:r>
          </w:p>
        </w:tc>
      </w:tr>
      <w:tr w:rsidR="005F2862" w:rsidRPr="005F2862" w:rsidTr="00CA3382">
        <w:trPr>
          <w:trHeight w:val="3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6.1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 xml:space="preserve">  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参观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陈云故居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党日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活动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（全体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教职工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）</w:t>
            </w:r>
          </w:p>
        </w:tc>
      </w:tr>
      <w:tr w:rsidR="005F2862" w:rsidRPr="005F2862" w:rsidTr="00CA3382">
        <w:trPr>
          <w:trHeight w:val="41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6.4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 xml:space="preserve">  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周一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的十九大专题学习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及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党建工作会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党总支例会</w:t>
            </w:r>
          </w:p>
        </w:tc>
      </w:tr>
      <w:tr w:rsidR="005F2862" w:rsidRPr="005F2862" w:rsidTr="00CA3382">
        <w:trPr>
          <w:trHeight w:val="319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17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6.15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“两学一做”党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的十九大专题学习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支部生活会</w:t>
            </w:r>
          </w:p>
        </w:tc>
      </w:tr>
      <w:tr w:rsidR="005F2862" w:rsidRPr="005F2862" w:rsidTr="00CA3382">
        <w:trPr>
          <w:trHeight w:val="319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迎端午节庆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活动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全体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教职工活动</w:t>
            </w:r>
          </w:p>
        </w:tc>
      </w:tr>
      <w:tr w:rsidR="005F2862" w:rsidRPr="005F2862" w:rsidTr="00CA3382">
        <w:trPr>
          <w:trHeight w:val="3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6.22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学习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党的十九大轮值主讲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中心组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学习</w:t>
            </w:r>
          </w:p>
        </w:tc>
      </w:tr>
      <w:tr w:rsidR="005F2862" w:rsidRPr="005F2862" w:rsidTr="00CA3382">
        <w:trPr>
          <w:trHeight w:val="317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>19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6.28</w:t>
            </w:r>
            <w:r w:rsidRPr="005F2862"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  <w:t xml:space="preserve"> </w:t>
            </w:r>
            <w:r w:rsidRPr="005F2862">
              <w:rPr>
                <w:rFonts w:asciiTheme="minorEastAsia" w:eastAsiaTheme="minorEastAsia" w:hAnsiTheme="minorEastAsia" w:hint="eastAsia"/>
                <w:color w:val="000000"/>
                <w:w w:val="100"/>
                <w:kern w:val="2"/>
                <w:szCs w:val="24"/>
              </w:rPr>
              <w:t>周五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学期</w:t>
            </w:r>
            <w:r w:rsidRPr="005F2862"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  <w:t>工作总结会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教工大会</w:t>
            </w:r>
          </w:p>
        </w:tc>
      </w:tr>
      <w:tr w:rsidR="005F2862" w:rsidRPr="005F2862" w:rsidTr="00CA3382">
        <w:trPr>
          <w:trHeight w:val="317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w w:val="100"/>
                <w:kern w:val="2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党建工作总结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62" w:rsidRPr="005F2862" w:rsidRDefault="005F2862" w:rsidP="005F2862">
            <w:pPr>
              <w:spacing w:line="360" w:lineRule="auto"/>
              <w:rPr>
                <w:rFonts w:asciiTheme="minorEastAsia" w:eastAsiaTheme="minorEastAsia" w:hAnsiTheme="minorEastAsia"/>
                <w:w w:val="100"/>
                <w:kern w:val="2"/>
                <w:szCs w:val="24"/>
              </w:rPr>
            </w:pPr>
            <w:r w:rsidRPr="005F2862">
              <w:rPr>
                <w:rFonts w:asciiTheme="minorEastAsia" w:eastAsiaTheme="minorEastAsia" w:hAnsiTheme="minorEastAsia" w:hint="eastAsia"/>
                <w:w w:val="100"/>
                <w:kern w:val="2"/>
                <w:szCs w:val="24"/>
              </w:rPr>
              <w:t>党员大会</w:t>
            </w:r>
          </w:p>
        </w:tc>
      </w:tr>
    </w:tbl>
    <w:p w:rsidR="005F2862" w:rsidRPr="005F2862" w:rsidRDefault="005F2862" w:rsidP="005F2862">
      <w:pPr>
        <w:widowControl/>
        <w:spacing w:line="360" w:lineRule="auto"/>
        <w:jc w:val="left"/>
        <w:rPr>
          <w:rFonts w:asciiTheme="minorEastAsia" w:eastAsiaTheme="minorEastAsia" w:hAnsiTheme="minorEastAsia"/>
          <w:color w:val="000000"/>
          <w:w w:val="100"/>
          <w:kern w:val="2"/>
          <w:szCs w:val="24"/>
        </w:rPr>
      </w:pPr>
    </w:p>
    <w:p w:rsidR="00ED6871" w:rsidRPr="005F2862" w:rsidRDefault="00ED6871" w:rsidP="005F2862">
      <w:pPr>
        <w:spacing w:line="360" w:lineRule="auto"/>
        <w:rPr>
          <w:rFonts w:asciiTheme="minorEastAsia" w:eastAsiaTheme="minorEastAsia" w:hAnsiTheme="minorEastAsia"/>
          <w:szCs w:val="24"/>
        </w:rPr>
      </w:pPr>
    </w:p>
    <w:sectPr w:rsidR="00ED6871" w:rsidRPr="005F2862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15" w:rsidRDefault="00D06815" w:rsidP="006D500D">
      <w:r>
        <w:separator/>
      </w:r>
    </w:p>
  </w:endnote>
  <w:endnote w:type="continuationSeparator" w:id="0">
    <w:p w:rsidR="00D06815" w:rsidRDefault="00D06815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15" w:rsidRDefault="00D06815" w:rsidP="006D500D">
      <w:r>
        <w:separator/>
      </w:r>
    </w:p>
  </w:footnote>
  <w:footnote w:type="continuationSeparator" w:id="0">
    <w:p w:rsidR="00D06815" w:rsidRDefault="00D06815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02797D"/>
    <w:rsid w:val="000B0E69"/>
    <w:rsid w:val="001E5EEB"/>
    <w:rsid w:val="00242798"/>
    <w:rsid w:val="00297D17"/>
    <w:rsid w:val="002D3C3D"/>
    <w:rsid w:val="003164A5"/>
    <w:rsid w:val="003845B2"/>
    <w:rsid w:val="00570B44"/>
    <w:rsid w:val="005F2862"/>
    <w:rsid w:val="006A2942"/>
    <w:rsid w:val="006D276F"/>
    <w:rsid w:val="006D500D"/>
    <w:rsid w:val="007245B1"/>
    <w:rsid w:val="007A626F"/>
    <w:rsid w:val="008070FD"/>
    <w:rsid w:val="009F1D45"/>
    <w:rsid w:val="00BD1E7E"/>
    <w:rsid w:val="00CB561C"/>
    <w:rsid w:val="00D06815"/>
    <w:rsid w:val="00ED6871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4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3164A5"/>
    <w:rPr>
      <w:rFonts w:ascii="楷体" w:eastAsia="楷体" w:hAnsi="Brush Script MT" w:cs="Times New Roman"/>
      <w:b/>
      <w:bCs/>
      <w:w w:val="80"/>
      <w:kern w:val="0"/>
      <w:sz w:val="32"/>
      <w:szCs w:val="32"/>
    </w:rPr>
  </w:style>
  <w:style w:type="character" w:styleId="a6">
    <w:name w:val="Hyperlink"/>
    <w:uiPriority w:val="99"/>
    <w:semiHidden/>
    <w:unhideWhenUsed/>
    <w:rsid w:val="003164A5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2018-11-20T06:24:00Z</dcterms:created>
  <dcterms:modified xsi:type="dcterms:W3CDTF">2018-11-20T06:24:00Z</dcterms:modified>
</cp:coreProperties>
</file>