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D66" w:rsidRPr="00BD6D66" w:rsidRDefault="00BD6D66" w:rsidP="00BD6D66">
      <w:pPr>
        <w:spacing w:line="360" w:lineRule="auto"/>
        <w:jc w:val="center"/>
        <w:rPr>
          <w:rFonts w:asciiTheme="minorEastAsia" w:eastAsiaTheme="minorEastAsia" w:hAnsiTheme="minorEastAsia"/>
          <w:b/>
          <w:w w:val="100"/>
          <w:sz w:val="28"/>
          <w:szCs w:val="28"/>
        </w:rPr>
      </w:pPr>
      <w:r w:rsidRPr="00BD6D66">
        <w:rPr>
          <w:rFonts w:asciiTheme="minorEastAsia" w:eastAsiaTheme="minorEastAsia" w:hAnsiTheme="minorEastAsia" w:hint="eastAsia"/>
          <w:b/>
          <w:sz w:val="28"/>
          <w:szCs w:val="28"/>
        </w:rPr>
        <w:t>行政支部召开支部组织生活会</w:t>
      </w:r>
    </w:p>
    <w:p w:rsidR="00BD6D66" w:rsidRPr="00BD6D66" w:rsidRDefault="00BD6D66" w:rsidP="00BD6D66">
      <w:pPr>
        <w:spacing w:line="360" w:lineRule="auto"/>
        <w:jc w:val="left"/>
        <w:rPr>
          <w:rFonts w:asciiTheme="minorEastAsia" w:eastAsiaTheme="minorEastAsia" w:hAnsiTheme="minorEastAsia"/>
          <w:szCs w:val="24"/>
        </w:rPr>
      </w:pPr>
      <w:r w:rsidRPr="00BD6D66">
        <w:rPr>
          <w:rFonts w:asciiTheme="minorEastAsia" w:eastAsiaTheme="minorEastAsia" w:hAnsiTheme="minorEastAsia"/>
          <w:szCs w:val="24"/>
        </w:rPr>
        <w:t xml:space="preserve">    2018</w:t>
      </w:r>
      <w:r w:rsidRPr="00BD6D66">
        <w:rPr>
          <w:rFonts w:asciiTheme="minorEastAsia" w:eastAsiaTheme="minorEastAsia" w:hAnsiTheme="minorEastAsia" w:hint="eastAsia"/>
          <w:szCs w:val="24"/>
        </w:rPr>
        <w:t>年</w:t>
      </w:r>
      <w:r w:rsidRPr="00BD6D66">
        <w:rPr>
          <w:rFonts w:asciiTheme="minorEastAsia" w:eastAsiaTheme="minorEastAsia" w:hAnsiTheme="minorEastAsia"/>
          <w:szCs w:val="24"/>
        </w:rPr>
        <w:t>3</w:t>
      </w:r>
      <w:r w:rsidRPr="00BD6D66">
        <w:rPr>
          <w:rFonts w:asciiTheme="minorEastAsia" w:eastAsiaTheme="minorEastAsia" w:hAnsiTheme="minorEastAsia" w:hint="eastAsia"/>
          <w:szCs w:val="24"/>
        </w:rPr>
        <w:t>月</w:t>
      </w:r>
      <w:r w:rsidRPr="00BD6D66">
        <w:rPr>
          <w:rFonts w:asciiTheme="minorEastAsia" w:eastAsiaTheme="minorEastAsia" w:hAnsiTheme="minorEastAsia"/>
          <w:szCs w:val="24"/>
        </w:rPr>
        <w:t>2</w:t>
      </w:r>
      <w:r w:rsidRPr="00BD6D66">
        <w:rPr>
          <w:rFonts w:asciiTheme="minorEastAsia" w:eastAsiaTheme="minorEastAsia" w:hAnsiTheme="minorEastAsia" w:hint="eastAsia"/>
          <w:szCs w:val="24"/>
        </w:rPr>
        <w:t>日上午，行政支部全体党员在普陀教育图书馆召</w:t>
      </w:r>
      <w:bookmarkStart w:id="0" w:name="_GoBack"/>
      <w:bookmarkEnd w:id="0"/>
      <w:r w:rsidRPr="00BD6D66">
        <w:rPr>
          <w:rFonts w:asciiTheme="minorEastAsia" w:eastAsiaTheme="minorEastAsia" w:hAnsiTheme="minorEastAsia" w:hint="eastAsia"/>
          <w:szCs w:val="24"/>
        </w:rPr>
        <w:t>开本学期第一次支部组织生活会。支部书记丁莉主持会议，并对接下来支部将要开展的一系列工作作了布置。</w:t>
      </w:r>
    </w:p>
    <w:p w:rsidR="00BD6D66" w:rsidRPr="00BD6D66" w:rsidRDefault="00BD6D66" w:rsidP="00BD6D66">
      <w:pPr>
        <w:spacing w:line="360" w:lineRule="auto"/>
        <w:jc w:val="left"/>
        <w:rPr>
          <w:rFonts w:asciiTheme="minorEastAsia" w:eastAsiaTheme="minorEastAsia" w:hAnsiTheme="minorEastAsia"/>
          <w:szCs w:val="24"/>
        </w:rPr>
      </w:pPr>
      <w:r w:rsidRPr="00BD6D66">
        <w:rPr>
          <w:rFonts w:asciiTheme="minorEastAsia" w:eastAsiaTheme="minorEastAsia" w:hAnsiTheme="minorEastAsia"/>
          <w:szCs w:val="24"/>
        </w:rPr>
        <w:t xml:space="preserve">    </w:t>
      </w:r>
      <w:r w:rsidRPr="00BD6D66">
        <w:rPr>
          <w:rFonts w:asciiTheme="minorEastAsia" w:eastAsiaTheme="minorEastAsia" w:hAnsiTheme="minorEastAsia" w:hint="eastAsia"/>
          <w:szCs w:val="24"/>
        </w:rPr>
        <w:t>丁书记指出，根据区委组织部《关于转发〈中共上海市委组织部关于召开</w:t>
      </w:r>
      <w:r w:rsidRPr="00BD6D66">
        <w:rPr>
          <w:rFonts w:asciiTheme="minorEastAsia" w:eastAsiaTheme="minorEastAsia" w:hAnsiTheme="minorEastAsia"/>
          <w:szCs w:val="24"/>
        </w:rPr>
        <w:t xml:space="preserve">2017 </w:t>
      </w:r>
      <w:r w:rsidRPr="00BD6D66">
        <w:rPr>
          <w:rFonts w:asciiTheme="minorEastAsia" w:eastAsiaTheme="minorEastAsia" w:hAnsiTheme="minorEastAsia" w:hint="eastAsia"/>
          <w:szCs w:val="24"/>
        </w:rPr>
        <w:t>年度基层党组织组织生活会和开展民主评议党员几个问题的通知〉的通知》（普委组〔</w:t>
      </w:r>
      <w:r w:rsidRPr="00BD6D66">
        <w:rPr>
          <w:rFonts w:asciiTheme="minorEastAsia" w:eastAsiaTheme="minorEastAsia" w:hAnsiTheme="minorEastAsia"/>
          <w:szCs w:val="24"/>
        </w:rPr>
        <w:t>2018</w:t>
      </w:r>
      <w:r w:rsidRPr="00BD6D66">
        <w:rPr>
          <w:rFonts w:asciiTheme="minorEastAsia" w:eastAsiaTheme="minorEastAsia" w:hAnsiTheme="minorEastAsia" w:hint="eastAsia"/>
          <w:szCs w:val="24"/>
        </w:rPr>
        <w:t>〕</w:t>
      </w:r>
      <w:r w:rsidRPr="00BD6D66">
        <w:rPr>
          <w:rFonts w:asciiTheme="minorEastAsia" w:eastAsiaTheme="minorEastAsia" w:hAnsiTheme="minorEastAsia"/>
          <w:szCs w:val="24"/>
        </w:rPr>
        <w:t>16</w:t>
      </w:r>
      <w:r w:rsidRPr="00BD6D66">
        <w:rPr>
          <w:rFonts w:asciiTheme="minorEastAsia" w:eastAsiaTheme="minorEastAsia" w:hAnsiTheme="minorEastAsia" w:hint="eastAsia"/>
          <w:szCs w:val="24"/>
        </w:rPr>
        <w:t>号）要求，支部党员要集中温习习近平新时代中国特色社会主义思想和党章，重点搞清楚、弄明白</w:t>
      </w:r>
      <w:r w:rsidRPr="00BD6D66">
        <w:rPr>
          <w:rFonts w:asciiTheme="minorEastAsia" w:eastAsiaTheme="minorEastAsia" w:hAnsiTheme="minorEastAsia"/>
          <w:szCs w:val="24"/>
        </w:rPr>
        <w:t>“</w:t>
      </w:r>
      <w:r w:rsidRPr="00BD6D66">
        <w:rPr>
          <w:rFonts w:asciiTheme="minorEastAsia" w:eastAsiaTheme="minorEastAsia" w:hAnsiTheme="minorEastAsia" w:hint="eastAsia"/>
          <w:szCs w:val="24"/>
        </w:rPr>
        <w:t>八个明确</w:t>
      </w:r>
      <w:r w:rsidRPr="00BD6D66">
        <w:rPr>
          <w:rFonts w:asciiTheme="minorEastAsia" w:eastAsiaTheme="minorEastAsia" w:hAnsiTheme="minorEastAsia"/>
          <w:szCs w:val="24"/>
        </w:rPr>
        <w:t>”</w:t>
      </w:r>
      <w:r w:rsidRPr="00BD6D66">
        <w:rPr>
          <w:rFonts w:asciiTheme="minorEastAsia" w:eastAsiaTheme="minorEastAsia" w:hAnsiTheme="minorEastAsia" w:hint="eastAsia"/>
          <w:szCs w:val="24"/>
        </w:rPr>
        <w:t>和</w:t>
      </w:r>
      <w:r w:rsidRPr="00BD6D66">
        <w:rPr>
          <w:rFonts w:asciiTheme="minorEastAsia" w:eastAsiaTheme="minorEastAsia" w:hAnsiTheme="minorEastAsia"/>
          <w:szCs w:val="24"/>
        </w:rPr>
        <w:t>“</w:t>
      </w:r>
      <w:r w:rsidRPr="00BD6D66">
        <w:rPr>
          <w:rFonts w:asciiTheme="minorEastAsia" w:eastAsiaTheme="minorEastAsia" w:hAnsiTheme="minorEastAsia" w:hint="eastAsia"/>
          <w:szCs w:val="24"/>
        </w:rPr>
        <w:t>十四个坚持</w:t>
      </w:r>
      <w:r w:rsidRPr="00BD6D66">
        <w:rPr>
          <w:rFonts w:asciiTheme="minorEastAsia" w:eastAsiaTheme="minorEastAsia" w:hAnsiTheme="minorEastAsia"/>
          <w:szCs w:val="24"/>
        </w:rPr>
        <w:t>”</w:t>
      </w:r>
      <w:r w:rsidRPr="00BD6D66">
        <w:rPr>
          <w:rFonts w:asciiTheme="minorEastAsia" w:eastAsiaTheme="minorEastAsia" w:hAnsiTheme="minorEastAsia" w:hint="eastAsia"/>
          <w:szCs w:val="24"/>
        </w:rPr>
        <w:t>基本方略，以及党员义务、党的基层组织的基本任务；学习领会党的十九届二中全会精神。各位党员同志要严肃认真开展批评和自我批评，广泛听取意见，查摆突出问题，并根据存在的问题抓紧整改落实，主动接受监督。</w:t>
      </w:r>
    </w:p>
    <w:p w:rsidR="00BD6D66" w:rsidRPr="00BD6D66" w:rsidRDefault="00BD6D66" w:rsidP="00BD6D66">
      <w:pPr>
        <w:spacing w:line="360" w:lineRule="auto"/>
        <w:jc w:val="left"/>
        <w:rPr>
          <w:rFonts w:asciiTheme="minorEastAsia" w:eastAsiaTheme="minorEastAsia" w:hAnsiTheme="minorEastAsia"/>
          <w:szCs w:val="24"/>
        </w:rPr>
      </w:pPr>
      <w:r w:rsidRPr="00BD6D66">
        <w:rPr>
          <w:rFonts w:asciiTheme="minorEastAsia" w:eastAsiaTheme="minorEastAsia" w:hAnsiTheme="minorEastAsia"/>
          <w:szCs w:val="24"/>
        </w:rPr>
        <w:t xml:space="preserve">    </w:t>
      </w:r>
      <w:r w:rsidRPr="00BD6D66">
        <w:rPr>
          <w:rFonts w:asciiTheme="minorEastAsia" w:eastAsiaTheme="minorEastAsia" w:hAnsiTheme="minorEastAsia" w:hint="eastAsia"/>
          <w:szCs w:val="24"/>
        </w:rPr>
        <w:t>随后，支部组织委员陈瑞廷和支部宣传委员俞周伟，分别通读了《“八个明确”和“十四个坚持”基本方略》《十九大报告节选——新时代中国特色社会主义思想和基本方略》《党章节选——党员义务、党的基层组织的基本任务》《中国共产党第十九届中央委员会第二次全体会议公报》，与支部全体党员同志共同学习领会相关精神和内涵。</w:t>
      </w:r>
    </w:p>
    <w:p w:rsidR="00ED6871" w:rsidRPr="00BD6D66" w:rsidRDefault="00ED6871" w:rsidP="00BD6D66">
      <w:pPr>
        <w:spacing w:line="360" w:lineRule="auto"/>
        <w:rPr>
          <w:rFonts w:asciiTheme="minorEastAsia" w:eastAsiaTheme="minorEastAsia" w:hAnsiTheme="minorEastAsia"/>
          <w:szCs w:val="24"/>
        </w:rPr>
      </w:pPr>
    </w:p>
    <w:sectPr w:rsidR="00ED6871" w:rsidRPr="00BD6D66">
      <w:headerReference w:type="default" r:id="rId7"/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50C" w:rsidRDefault="00EC150C" w:rsidP="006D500D">
      <w:r>
        <w:separator/>
      </w:r>
    </w:p>
  </w:endnote>
  <w:endnote w:type="continuationSeparator" w:id="0">
    <w:p w:rsidR="00EC150C" w:rsidRDefault="00EC150C" w:rsidP="006D5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方正兰亭宋_GBK">
    <w:altName w:val="Arial Unicode MS"/>
    <w:charset w:val="86"/>
    <w:family w:val="script"/>
    <w:pitch w:val="fixed"/>
  </w:font>
  <w:font w:name="金梅毛楷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50C" w:rsidRDefault="00EC150C" w:rsidP="006D500D">
      <w:r>
        <w:separator/>
      </w:r>
    </w:p>
  </w:footnote>
  <w:footnote w:type="continuationSeparator" w:id="0">
    <w:p w:rsidR="00EC150C" w:rsidRDefault="00EC150C" w:rsidP="006D5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6CD" w:rsidRDefault="007A626F">
    <w:pPr>
      <w:pStyle w:val="a3"/>
      <w:pBdr>
        <w:bottom w:val="double" w:sz="4" w:space="1" w:color="339966"/>
      </w:pBdr>
      <w:jc w:val="both"/>
      <w:rPr>
        <w:rFonts w:eastAsia="金梅毛楷體"/>
        <w:color w:val="FF0000"/>
        <w:sz w:val="28"/>
        <w:szCs w:val="28"/>
      </w:rPr>
    </w:pPr>
    <w:r>
      <w:rPr>
        <w:rFonts w:eastAsia="金梅毛楷體" w:hint="eastAsia"/>
        <w:noProof/>
        <w:color w:val="FF0000"/>
        <w:sz w:val="28"/>
        <w:szCs w:val="28"/>
      </w:rPr>
      <w:drawing>
        <wp:inline distT="0" distB="0" distL="0" distR="0" wp14:anchorId="63EC3F21" wp14:editId="793ECDEB">
          <wp:extent cx="338455" cy="326390"/>
          <wp:effectExtent l="0" t="0" r="4445" b="0"/>
          <wp:docPr id="1" name="图片 1" descr="院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院标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455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楷体_GB2312" w:hint="eastAsia"/>
        <w:b/>
        <w:color w:val="339966"/>
        <w:sz w:val="28"/>
        <w:szCs w:val="28"/>
      </w:rPr>
      <w:t>上海市普陀区教育学院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E4046"/>
    <w:multiLevelType w:val="hybridMultilevel"/>
    <w:tmpl w:val="AC8AB334"/>
    <w:lvl w:ilvl="0" w:tplc="86D2AE0C">
      <w:start w:val="1"/>
      <w:numFmt w:val="japaneseCounting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6F"/>
    <w:rsid w:val="0002797D"/>
    <w:rsid w:val="000B0E69"/>
    <w:rsid w:val="00165673"/>
    <w:rsid w:val="00242798"/>
    <w:rsid w:val="00297D17"/>
    <w:rsid w:val="002D3C3D"/>
    <w:rsid w:val="003164A5"/>
    <w:rsid w:val="003845B2"/>
    <w:rsid w:val="00570B44"/>
    <w:rsid w:val="005F2862"/>
    <w:rsid w:val="006A2942"/>
    <w:rsid w:val="006D276F"/>
    <w:rsid w:val="006D500D"/>
    <w:rsid w:val="007245B1"/>
    <w:rsid w:val="007A626F"/>
    <w:rsid w:val="008070FD"/>
    <w:rsid w:val="009F1D45"/>
    <w:rsid w:val="00BD1E7E"/>
    <w:rsid w:val="00BD6D66"/>
    <w:rsid w:val="00CB561C"/>
    <w:rsid w:val="00D654E9"/>
    <w:rsid w:val="00EC150C"/>
    <w:rsid w:val="00ED6871"/>
    <w:rsid w:val="00EF3C67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582356-9A38-4CBB-85C2-842D3F92D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1C"/>
    <w:pPr>
      <w:widowControl w:val="0"/>
      <w:jc w:val="both"/>
    </w:pPr>
    <w:rPr>
      <w:rFonts w:ascii="楷体" w:eastAsia="楷体" w:hAnsi="Brush Script MT" w:cs="Times New Roman"/>
      <w:w w:val="80"/>
      <w:kern w:val="0"/>
      <w:sz w:val="24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845B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w w:val="100"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164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2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w w:val="100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6D276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9"/>
    <w:qFormat/>
    <w:rsid w:val="003845B2"/>
    <w:rPr>
      <w:rFonts w:ascii="宋体" w:eastAsia="宋体" w:hAnsi="宋体" w:cs="Times New Roman"/>
      <w:b/>
      <w:bCs/>
      <w:kern w:val="36"/>
      <w:sz w:val="48"/>
      <w:szCs w:val="48"/>
      <w:lang w:val="x-none" w:eastAsia="x-none"/>
    </w:rPr>
  </w:style>
  <w:style w:type="paragraph" w:styleId="a4">
    <w:name w:val="Normal (Web)"/>
    <w:basedOn w:val="a"/>
    <w:uiPriority w:val="99"/>
    <w:rsid w:val="003845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Cs w:val="24"/>
    </w:rPr>
  </w:style>
  <w:style w:type="paragraph" w:styleId="a5">
    <w:name w:val="footer"/>
    <w:basedOn w:val="a"/>
    <w:link w:val="Char0"/>
    <w:uiPriority w:val="99"/>
    <w:unhideWhenUsed/>
    <w:rsid w:val="006D50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w w:val="100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D500D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3164A5"/>
    <w:rPr>
      <w:rFonts w:ascii="楷体" w:eastAsia="楷体" w:hAnsi="Brush Script MT" w:cs="Times New Roman"/>
      <w:b/>
      <w:bCs/>
      <w:w w:val="80"/>
      <w:kern w:val="0"/>
      <w:sz w:val="32"/>
      <w:szCs w:val="32"/>
    </w:rPr>
  </w:style>
  <w:style w:type="character" w:styleId="a6">
    <w:name w:val="Hyperlink"/>
    <w:uiPriority w:val="99"/>
    <w:unhideWhenUsed/>
    <w:rsid w:val="003164A5"/>
    <w:rPr>
      <w:color w:val="333333"/>
      <w:u w:val="none"/>
    </w:rPr>
  </w:style>
  <w:style w:type="paragraph" w:styleId="a7">
    <w:name w:val="Body Text"/>
    <w:basedOn w:val="a"/>
    <w:link w:val="Char1"/>
    <w:uiPriority w:val="1"/>
    <w:semiHidden/>
    <w:unhideWhenUsed/>
    <w:qFormat/>
    <w:rsid w:val="00D654E9"/>
    <w:pPr>
      <w:ind w:left="103"/>
      <w:jc w:val="left"/>
    </w:pPr>
    <w:rPr>
      <w:rFonts w:ascii="方正兰亭宋_GBK" w:eastAsia="方正兰亭宋_GBK" w:hAnsi="方正兰亭宋_GBK"/>
      <w:w w:val="100"/>
      <w:szCs w:val="24"/>
      <w:lang w:eastAsia="en-US"/>
    </w:rPr>
  </w:style>
  <w:style w:type="character" w:customStyle="1" w:styleId="Char1">
    <w:name w:val="正文文本 Char"/>
    <w:basedOn w:val="a0"/>
    <w:link w:val="a7"/>
    <w:uiPriority w:val="1"/>
    <w:semiHidden/>
    <w:rsid w:val="00D654E9"/>
    <w:rPr>
      <w:rFonts w:ascii="方正兰亭宋_GBK" w:eastAsia="方正兰亭宋_GBK" w:hAnsi="方正兰亭宋_GBK" w:cs="Times New Roman"/>
      <w:kern w:val="0"/>
      <w:sz w:val="24"/>
      <w:szCs w:val="24"/>
      <w:lang w:eastAsia="en-US"/>
    </w:rPr>
  </w:style>
  <w:style w:type="paragraph" w:styleId="a8">
    <w:name w:val="List Paragraph"/>
    <w:basedOn w:val="a"/>
    <w:uiPriority w:val="34"/>
    <w:qFormat/>
    <w:rsid w:val="00D654E9"/>
    <w:pPr>
      <w:ind w:firstLineChars="200" w:firstLine="420"/>
    </w:pPr>
    <w:rPr>
      <w:rFonts w:asciiTheme="minorHAnsi" w:eastAsiaTheme="minorEastAsia" w:hAnsiTheme="minorHAnsi" w:cstheme="minorBidi"/>
      <w:w w:val="1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windows-002</dc:creator>
  <cp:keywords/>
  <dc:description/>
  <cp:lastModifiedBy>windows-002</cp:lastModifiedBy>
  <cp:revision>2</cp:revision>
  <dcterms:created xsi:type="dcterms:W3CDTF">2018-11-20T06:51:00Z</dcterms:created>
  <dcterms:modified xsi:type="dcterms:W3CDTF">2018-11-20T06:51:00Z</dcterms:modified>
</cp:coreProperties>
</file>