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56" w:rsidRDefault="00227156" w:rsidP="004E2040">
      <w:pPr>
        <w:tabs>
          <w:tab w:val="left" w:pos="5580"/>
        </w:tabs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4E2040" w:rsidRDefault="00DE1A3A" w:rsidP="004E2040">
      <w:pPr>
        <w:tabs>
          <w:tab w:val="left" w:pos="5580"/>
        </w:tabs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普陀区教育学院干部</w:t>
      </w:r>
      <w:r w:rsidR="004E2040" w:rsidRPr="004E2040">
        <w:rPr>
          <w:rFonts w:ascii="宋体" w:hAnsi="宋体" w:hint="eastAsia"/>
          <w:b/>
          <w:bCs/>
          <w:color w:val="000000"/>
          <w:sz w:val="32"/>
          <w:szCs w:val="32"/>
        </w:rPr>
        <w:t>学习制度</w:t>
      </w:r>
    </w:p>
    <w:p w:rsidR="00632FFE" w:rsidRPr="004E2040" w:rsidRDefault="00632FFE" w:rsidP="004E2040">
      <w:pPr>
        <w:tabs>
          <w:tab w:val="left" w:pos="5580"/>
        </w:tabs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4E2040" w:rsidRPr="00632FFE" w:rsidRDefault="004E2040" w:rsidP="004E2040">
      <w:pPr>
        <w:tabs>
          <w:tab w:val="left" w:pos="5580"/>
        </w:tabs>
        <w:snapToGrid w:val="0"/>
        <w:spacing w:line="360" w:lineRule="auto"/>
        <w:ind w:firstLine="540"/>
        <w:rPr>
          <w:rFonts w:asciiTheme="minorEastAsia" w:eastAsiaTheme="minorEastAsia" w:hAnsiTheme="minorEastAsia"/>
          <w:color w:val="000000"/>
          <w:szCs w:val="21"/>
        </w:rPr>
      </w:pPr>
      <w:r w:rsidRPr="00632FFE">
        <w:rPr>
          <w:rFonts w:asciiTheme="minorEastAsia" w:eastAsiaTheme="minorEastAsia" w:hAnsiTheme="minorEastAsia" w:hint="eastAsia"/>
          <w:color w:val="000000"/>
          <w:szCs w:val="21"/>
        </w:rPr>
        <w:t>为全面提高领导干部的理论素养和综合素质，推进</w:t>
      </w:r>
      <w:r w:rsidR="00DE1A3A" w:rsidRPr="00632FFE">
        <w:rPr>
          <w:rFonts w:asciiTheme="minorEastAsia" w:eastAsiaTheme="minorEastAsia" w:hAnsiTheme="minorEastAsia" w:hint="eastAsia"/>
          <w:color w:val="000000"/>
          <w:szCs w:val="21"/>
        </w:rPr>
        <w:t>学院</w:t>
      </w:r>
      <w:r w:rsidRPr="00632FFE">
        <w:rPr>
          <w:rFonts w:asciiTheme="minorEastAsia" w:eastAsiaTheme="minorEastAsia" w:hAnsiTheme="minorEastAsia" w:hint="eastAsia"/>
          <w:color w:val="000000"/>
          <w:szCs w:val="21"/>
        </w:rPr>
        <w:t>党政领导干部学习活动的规范化、制度化，提高学习水平，增进学习效果，对</w:t>
      </w:r>
      <w:r w:rsidR="00DE1A3A" w:rsidRPr="00632FFE">
        <w:rPr>
          <w:rFonts w:asciiTheme="minorEastAsia" w:eastAsiaTheme="minorEastAsia" w:hAnsiTheme="minorEastAsia" w:hint="eastAsia"/>
          <w:color w:val="000000"/>
          <w:szCs w:val="21"/>
        </w:rPr>
        <w:t>学院</w:t>
      </w:r>
      <w:r w:rsidRPr="00632FFE">
        <w:rPr>
          <w:rFonts w:asciiTheme="minorEastAsia" w:eastAsiaTheme="minorEastAsia" w:hAnsiTheme="minorEastAsia" w:hint="eastAsia"/>
          <w:color w:val="000000"/>
          <w:szCs w:val="21"/>
        </w:rPr>
        <w:t>领导班子</w:t>
      </w:r>
      <w:r w:rsidR="00DE1A3A" w:rsidRPr="00632FFE">
        <w:rPr>
          <w:rFonts w:asciiTheme="minorEastAsia" w:eastAsiaTheme="minorEastAsia" w:hAnsiTheme="minorEastAsia" w:hint="eastAsia"/>
          <w:color w:val="000000"/>
          <w:szCs w:val="21"/>
        </w:rPr>
        <w:t>、中层干部</w:t>
      </w:r>
      <w:r w:rsidRPr="00632FFE">
        <w:rPr>
          <w:rFonts w:asciiTheme="minorEastAsia" w:eastAsiaTheme="minorEastAsia" w:hAnsiTheme="minorEastAsia" w:hint="eastAsia"/>
          <w:color w:val="000000"/>
          <w:szCs w:val="21"/>
        </w:rPr>
        <w:t>的学习做如下规定：</w:t>
      </w:r>
    </w:p>
    <w:p w:rsidR="00131070" w:rsidRPr="00632FFE" w:rsidRDefault="00131070" w:rsidP="00131070">
      <w:pPr>
        <w:pStyle w:val="a7"/>
        <w:numPr>
          <w:ilvl w:val="0"/>
          <w:numId w:val="3"/>
        </w:numPr>
        <w:tabs>
          <w:tab w:val="left" w:pos="5580"/>
        </w:tabs>
        <w:snapToGrid w:val="0"/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632FFE">
        <w:rPr>
          <w:rFonts w:asciiTheme="minorEastAsia" w:eastAsiaTheme="minorEastAsia" w:hAnsiTheme="minorEastAsia" w:hint="eastAsia"/>
          <w:color w:val="000000"/>
          <w:szCs w:val="21"/>
        </w:rPr>
        <w:t>学习</w:t>
      </w:r>
      <w:r w:rsidR="0077245E" w:rsidRPr="00632FFE">
        <w:rPr>
          <w:rFonts w:asciiTheme="minorEastAsia" w:eastAsiaTheme="minorEastAsia" w:hAnsiTheme="minorEastAsia" w:hint="eastAsia"/>
          <w:color w:val="000000"/>
          <w:szCs w:val="21"/>
        </w:rPr>
        <w:t>对象：</w:t>
      </w:r>
    </w:p>
    <w:p w:rsidR="0077245E" w:rsidRPr="00632FFE" w:rsidRDefault="0077245E" w:rsidP="0077245E">
      <w:pPr>
        <w:pStyle w:val="a7"/>
        <w:tabs>
          <w:tab w:val="left" w:pos="5580"/>
        </w:tabs>
        <w:snapToGrid w:val="0"/>
        <w:spacing w:line="360" w:lineRule="auto"/>
        <w:ind w:left="1280" w:firstLineChars="0" w:firstLine="0"/>
        <w:rPr>
          <w:rFonts w:asciiTheme="minorEastAsia" w:eastAsiaTheme="minorEastAsia" w:hAnsiTheme="minorEastAsia"/>
          <w:color w:val="000000"/>
          <w:szCs w:val="21"/>
        </w:rPr>
      </w:pPr>
      <w:r w:rsidRPr="00632FFE">
        <w:rPr>
          <w:rFonts w:asciiTheme="minorEastAsia" w:eastAsiaTheme="minorEastAsia" w:hAnsiTheme="minorEastAsia" w:hint="eastAsia"/>
          <w:color w:val="000000"/>
          <w:szCs w:val="21"/>
        </w:rPr>
        <w:t>学院党政班子、中层干部。</w:t>
      </w:r>
    </w:p>
    <w:p w:rsidR="0077245E" w:rsidRPr="00632FFE" w:rsidRDefault="0077245E" w:rsidP="0077245E">
      <w:pPr>
        <w:tabs>
          <w:tab w:val="left" w:pos="5580"/>
        </w:tabs>
        <w:snapToGrid w:val="0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632FFE">
        <w:rPr>
          <w:rFonts w:asciiTheme="minorEastAsia" w:eastAsiaTheme="minorEastAsia" w:hAnsiTheme="minorEastAsia" w:hint="eastAsia"/>
          <w:color w:val="000000"/>
          <w:szCs w:val="21"/>
        </w:rPr>
        <w:t xml:space="preserve">    二、学习内容</w:t>
      </w:r>
    </w:p>
    <w:p w:rsidR="0077245E" w:rsidRPr="00632FFE" w:rsidRDefault="00131070" w:rsidP="00131070">
      <w:pPr>
        <w:pStyle w:val="a7"/>
        <w:numPr>
          <w:ilvl w:val="0"/>
          <w:numId w:val="4"/>
        </w:numPr>
        <w:tabs>
          <w:tab w:val="left" w:pos="5580"/>
        </w:tabs>
        <w:snapToGrid w:val="0"/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632FFE">
        <w:rPr>
          <w:rFonts w:asciiTheme="minorEastAsia" w:eastAsiaTheme="minorEastAsia" w:hAnsiTheme="minorEastAsia" w:hint="eastAsia"/>
          <w:color w:val="000000"/>
          <w:szCs w:val="21"/>
        </w:rPr>
        <w:t>政治理论学习。</w:t>
      </w:r>
    </w:p>
    <w:p w:rsidR="00632FFE" w:rsidRDefault="00131070" w:rsidP="00632FFE">
      <w:pPr>
        <w:pStyle w:val="a7"/>
        <w:tabs>
          <w:tab w:val="left" w:pos="5580"/>
        </w:tabs>
        <w:snapToGrid w:val="0"/>
        <w:spacing w:line="360" w:lineRule="auto"/>
        <w:ind w:left="1280" w:firstLineChars="0" w:firstLine="0"/>
        <w:rPr>
          <w:rFonts w:asciiTheme="minorEastAsia" w:eastAsiaTheme="minorEastAsia" w:hAnsiTheme="minorEastAsia" w:hint="eastAsia"/>
          <w:color w:val="000000"/>
          <w:szCs w:val="21"/>
        </w:rPr>
      </w:pPr>
      <w:r w:rsidRPr="00632FFE">
        <w:rPr>
          <w:rFonts w:asciiTheme="minorEastAsia" w:eastAsiaTheme="minorEastAsia" w:hAnsiTheme="minorEastAsia" w:hint="eastAsia"/>
          <w:color w:val="000000"/>
          <w:szCs w:val="21"/>
        </w:rPr>
        <w:t>以习近平总书记系列讲话重要精神为核心内容，以</w:t>
      </w:r>
      <w:proofErr w:type="gramStart"/>
      <w:r w:rsidRPr="00632FFE">
        <w:rPr>
          <w:rFonts w:asciiTheme="minorEastAsia" w:eastAsiaTheme="minorEastAsia" w:hAnsiTheme="minorEastAsia" w:hint="eastAsia"/>
          <w:color w:val="000000"/>
          <w:szCs w:val="21"/>
        </w:rPr>
        <w:t>《</w:t>
      </w:r>
      <w:proofErr w:type="gramEnd"/>
      <w:r w:rsidRPr="00632FFE">
        <w:rPr>
          <w:rFonts w:asciiTheme="minorEastAsia" w:eastAsiaTheme="minorEastAsia" w:hAnsiTheme="minorEastAsia" w:hint="eastAsia"/>
          <w:color w:val="000000"/>
          <w:szCs w:val="21"/>
        </w:rPr>
        <w:t>习近平新时代中国特色是这样思</w:t>
      </w:r>
    </w:p>
    <w:p w:rsidR="00131070" w:rsidRPr="00632FFE" w:rsidRDefault="00131070" w:rsidP="00632FFE">
      <w:pPr>
        <w:tabs>
          <w:tab w:val="left" w:pos="5580"/>
        </w:tabs>
        <w:snapToGrid w:val="0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632FFE">
        <w:rPr>
          <w:rFonts w:asciiTheme="minorEastAsia" w:eastAsiaTheme="minorEastAsia" w:hAnsiTheme="minorEastAsia" w:hint="eastAsia"/>
          <w:color w:val="000000"/>
          <w:szCs w:val="21"/>
        </w:rPr>
        <w:t>想三十讲</w:t>
      </w:r>
      <w:proofErr w:type="gramStart"/>
      <w:r w:rsidRPr="00632FFE">
        <w:rPr>
          <w:rFonts w:asciiTheme="minorEastAsia" w:eastAsiaTheme="minorEastAsia" w:hAnsiTheme="minorEastAsia" w:hint="eastAsia"/>
          <w:color w:val="000000"/>
          <w:szCs w:val="21"/>
        </w:rPr>
        <w:t>》</w:t>
      </w:r>
      <w:proofErr w:type="gramEnd"/>
      <w:r w:rsidRPr="00632FFE">
        <w:rPr>
          <w:rFonts w:asciiTheme="minorEastAsia" w:eastAsiaTheme="minorEastAsia" w:hAnsiTheme="minorEastAsia" w:hint="eastAsia"/>
          <w:color w:val="000000"/>
          <w:szCs w:val="21"/>
        </w:rPr>
        <w:t>为基本理论教材，紧密结合学习党的路线、方针、政策，通过学习，鉴定正确的政治立场、政治观点、政治方向。</w:t>
      </w:r>
    </w:p>
    <w:p w:rsidR="0077245E" w:rsidRPr="00632FFE" w:rsidRDefault="00131070" w:rsidP="00131070">
      <w:pPr>
        <w:pStyle w:val="a7"/>
        <w:numPr>
          <w:ilvl w:val="0"/>
          <w:numId w:val="4"/>
        </w:numPr>
        <w:tabs>
          <w:tab w:val="left" w:pos="5580"/>
        </w:tabs>
        <w:snapToGrid w:val="0"/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632FFE">
        <w:rPr>
          <w:rFonts w:asciiTheme="minorEastAsia" w:eastAsiaTheme="minorEastAsia" w:hAnsiTheme="minorEastAsia" w:hint="eastAsia"/>
          <w:color w:val="000000"/>
          <w:szCs w:val="21"/>
        </w:rPr>
        <w:t>业务学习</w:t>
      </w:r>
      <w:r w:rsidR="0077245E" w:rsidRPr="00632FFE">
        <w:rPr>
          <w:rFonts w:asciiTheme="minorEastAsia" w:eastAsiaTheme="minorEastAsia" w:hAnsiTheme="minorEastAsia" w:hint="eastAsia"/>
          <w:color w:val="000000"/>
          <w:szCs w:val="21"/>
        </w:rPr>
        <w:t>：</w:t>
      </w:r>
    </w:p>
    <w:p w:rsidR="0077245E" w:rsidRPr="00632FFE" w:rsidRDefault="0077245E" w:rsidP="00632FFE">
      <w:pPr>
        <w:tabs>
          <w:tab w:val="left" w:pos="5580"/>
        </w:tabs>
        <w:snapToGrid w:val="0"/>
        <w:spacing w:line="360" w:lineRule="auto"/>
        <w:ind w:firstLineChars="200" w:firstLine="420"/>
        <w:rPr>
          <w:rFonts w:ascii="宋体" w:hAnsi="宋体" w:cs="宋体"/>
          <w:color w:val="333333"/>
          <w:kern w:val="0"/>
          <w:szCs w:val="21"/>
        </w:rPr>
      </w:pPr>
      <w:r w:rsidRPr="00632FFE">
        <w:rPr>
          <w:rFonts w:ascii="宋体" w:hAnsi="宋体" w:cs="宋体" w:hint="eastAsia"/>
          <w:color w:val="333333"/>
          <w:kern w:val="0"/>
          <w:szCs w:val="21"/>
        </w:rPr>
        <w:t xml:space="preserve">（1）党和国家的政策与法规； </w:t>
      </w:r>
    </w:p>
    <w:p w:rsidR="0077245E" w:rsidRPr="00632FFE" w:rsidRDefault="0077245E" w:rsidP="00632FFE">
      <w:pPr>
        <w:tabs>
          <w:tab w:val="left" w:pos="5580"/>
        </w:tabs>
        <w:snapToGrid w:val="0"/>
        <w:spacing w:line="360" w:lineRule="auto"/>
        <w:ind w:firstLineChars="200" w:firstLine="420"/>
        <w:rPr>
          <w:rFonts w:ascii="宋体" w:hAnsi="宋体" w:cs="宋体"/>
          <w:color w:val="333333"/>
          <w:kern w:val="0"/>
          <w:szCs w:val="21"/>
        </w:rPr>
      </w:pPr>
      <w:r w:rsidRPr="00632FFE">
        <w:rPr>
          <w:rFonts w:asciiTheme="minorEastAsia" w:eastAsiaTheme="minorEastAsia" w:hAnsiTheme="minorEastAsia" w:hint="eastAsia"/>
          <w:color w:val="000000"/>
          <w:szCs w:val="21"/>
        </w:rPr>
        <w:t>（2）</w:t>
      </w:r>
      <w:r w:rsidRPr="00632FFE">
        <w:rPr>
          <w:rFonts w:ascii="宋体" w:hAnsi="宋体" w:cs="宋体" w:hint="eastAsia"/>
          <w:color w:val="333333"/>
          <w:kern w:val="0"/>
          <w:szCs w:val="21"/>
        </w:rPr>
        <w:t xml:space="preserve">国家教育政策与法规； </w:t>
      </w:r>
    </w:p>
    <w:p w:rsidR="0077245E" w:rsidRPr="00632FFE" w:rsidRDefault="0077245E" w:rsidP="00632FFE">
      <w:pPr>
        <w:tabs>
          <w:tab w:val="left" w:pos="5580"/>
        </w:tabs>
        <w:snapToGrid w:val="0"/>
        <w:spacing w:line="360" w:lineRule="auto"/>
        <w:ind w:firstLineChars="200" w:firstLine="420"/>
        <w:rPr>
          <w:rFonts w:ascii="宋体" w:hAnsi="宋体" w:cs="宋体"/>
          <w:color w:val="333333"/>
          <w:kern w:val="0"/>
          <w:szCs w:val="21"/>
        </w:rPr>
      </w:pPr>
      <w:r w:rsidRPr="00632FFE">
        <w:rPr>
          <w:rFonts w:ascii="宋体" w:hAnsi="宋体" w:cs="宋体" w:hint="eastAsia"/>
          <w:color w:val="333333"/>
          <w:kern w:val="0"/>
          <w:szCs w:val="21"/>
        </w:rPr>
        <w:t>（3）学校管理专著或节选、教育教学管理理论等。</w:t>
      </w:r>
    </w:p>
    <w:p w:rsidR="0077245E" w:rsidRPr="00632FFE" w:rsidRDefault="0077245E" w:rsidP="00632FFE">
      <w:pPr>
        <w:tabs>
          <w:tab w:val="left" w:pos="5580"/>
        </w:tabs>
        <w:snapToGrid w:val="0"/>
        <w:spacing w:line="360" w:lineRule="auto"/>
        <w:ind w:firstLineChars="200" w:firstLine="420"/>
        <w:rPr>
          <w:rFonts w:ascii="宋体" w:hAnsi="宋体" w:cs="宋体"/>
          <w:color w:val="333333"/>
          <w:kern w:val="0"/>
          <w:szCs w:val="21"/>
        </w:rPr>
      </w:pPr>
      <w:r w:rsidRPr="00632FFE">
        <w:rPr>
          <w:rFonts w:ascii="宋体" w:hAnsi="宋体" w:cs="宋体" w:hint="eastAsia"/>
          <w:color w:val="333333"/>
          <w:kern w:val="0"/>
          <w:szCs w:val="21"/>
        </w:rPr>
        <w:t>三、学习方式：</w:t>
      </w:r>
    </w:p>
    <w:p w:rsidR="0077245E" w:rsidRPr="00632FFE" w:rsidRDefault="0077245E" w:rsidP="00632FFE">
      <w:pPr>
        <w:tabs>
          <w:tab w:val="left" w:pos="5580"/>
        </w:tabs>
        <w:snapToGrid w:val="0"/>
        <w:spacing w:line="360" w:lineRule="auto"/>
        <w:ind w:firstLineChars="200" w:firstLine="420"/>
        <w:rPr>
          <w:rFonts w:ascii="宋体" w:hAnsi="宋体" w:cs="宋体"/>
          <w:color w:val="333333"/>
          <w:kern w:val="0"/>
          <w:szCs w:val="21"/>
        </w:rPr>
      </w:pPr>
      <w:r w:rsidRPr="00632FFE">
        <w:rPr>
          <w:rFonts w:ascii="宋体" w:hAnsi="宋体" w:cs="宋体" w:hint="eastAsia"/>
          <w:color w:val="333333"/>
          <w:kern w:val="0"/>
          <w:szCs w:val="21"/>
        </w:rPr>
        <w:t>（1）班子行政会议后统一学习，每月一次。</w:t>
      </w:r>
    </w:p>
    <w:p w:rsidR="0077245E" w:rsidRPr="00632FFE" w:rsidRDefault="0077245E" w:rsidP="00632FFE">
      <w:pPr>
        <w:tabs>
          <w:tab w:val="left" w:pos="5580"/>
        </w:tabs>
        <w:snapToGrid w:val="0"/>
        <w:spacing w:line="360" w:lineRule="auto"/>
        <w:ind w:firstLineChars="200" w:firstLine="420"/>
        <w:rPr>
          <w:rFonts w:ascii="宋体" w:hAnsi="宋体" w:cs="宋体"/>
          <w:color w:val="333333"/>
          <w:kern w:val="0"/>
          <w:szCs w:val="21"/>
        </w:rPr>
      </w:pPr>
      <w:r w:rsidRPr="00632FFE">
        <w:rPr>
          <w:rFonts w:ascii="宋体" w:hAnsi="宋体" w:cs="宋体" w:hint="eastAsia"/>
          <w:color w:val="333333"/>
          <w:kern w:val="0"/>
          <w:szCs w:val="21"/>
        </w:rPr>
        <w:t>（2）中心组学习，双周一次。</w:t>
      </w:r>
    </w:p>
    <w:p w:rsidR="0077245E" w:rsidRPr="00632FFE" w:rsidRDefault="0077245E" w:rsidP="00632FFE">
      <w:pPr>
        <w:tabs>
          <w:tab w:val="left" w:pos="5580"/>
        </w:tabs>
        <w:snapToGrid w:val="0"/>
        <w:spacing w:line="360" w:lineRule="auto"/>
        <w:ind w:firstLineChars="200" w:firstLine="420"/>
        <w:rPr>
          <w:rFonts w:ascii="宋体" w:hAnsi="宋体" w:cs="宋体"/>
          <w:color w:val="333333"/>
          <w:kern w:val="0"/>
          <w:szCs w:val="21"/>
        </w:rPr>
      </w:pPr>
      <w:r w:rsidRPr="00632FFE">
        <w:rPr>
          <w:rFonts w:ascii="宋体" w:hAnsi="宋体" w:cs="宋体" w:hint="eastAsia"/>
          <w:color w:val="333333"/>
          <w:kern w:val="0"/>
          <w:szCs w:val="21"/>
        </w:rPr>
        <w:t>（3）组织各类专项讲座及培训。</w:t>
      </w:r>
    </w:p>
    <w:p w:rsidR="0077245E" w:rsidRPr="00632FFE" w:rsidRDefault="0077245E" w:rsidP="00632FFE">
      <w:pPr>
        <w:tabs>
          <w:tab w:val="left" w:pos="5580"/>
        </w:tabs>
        <w:snapToGrid w:val="0"/>
        <w:spacing w:line="360" w:lineRule="auto"/>
        <w:ind w:firstLineChars="200" w:firstLine="420"/>
        <w:rPr>
          <w:rFonts w:ascii="宋体" w:hAnsi="宋体" w:cs="宋体"/>
          <w:color w:val="333333"/>
          <w:kern w:val="0"/>
          <w:szCs w:val="21"/>
        </w:rPr>
      </w:pPr>
      <w:r w:rsidRPr="00632FFE">
        <w:rPr>
          <w:rFonts w:ascii="宋体" w:hAnsi="宋体" w:cs="宋体" w:hint="eastAsia"/>
          <w:color w:val="333333"/>
          <w:kern w:val="0"/>
          <w:szCs w:val="21"/>
        </w:rPr>
        <w:t>（4）自主学习。</w:t>
      </w:r>
    </w:p>
    <w:p w:rsidR="0077245E" w:rsidRPr="00632FFE" w:rsidRDefault="0077245E" w:rsidP="00632FFE">
      <w:pPr>
        <w:tabs>
          <w:tab w:val="left" w:pos="5580"/>
        </w:tabs>
        <w:snapToGrid w:val="0"/>
        <w:spacing w:line="360" w:lineRule="auto"/>
        <w:ind w:firstLineChars="200" w:firstLine="420"/>
        <w:rPr>
          <w:rFonts w:ascii="宋体" w:hAnsi="宋体" w:cs="宋体"/>
          <w:color w:val="333333"/>
          <w:kern w:val="0"/>
          <w:szCs w:val="21"/>
        </w:rPr>
      </w:pPr>
      <w:r w:rsidRPr="00632FFE">
        <w:rPr>
          <w:rFonts w:ascii="宋体" w:hAnsi="宋体" w:cs="宋体" w:hint="eastAsia"/>
          <w:color w:val="333333"/>
          <w:kern w:val="0"/>
          <w:szCs w:val="21"/>
        </w:rPr>
        <w:t>四、学习要求：</w:t>
      </w:r>
    </w:p>
    <w:p w:rsidR="00131070" w:rsidRPr="00632FFE" w:rsidRDefault="0077245E" w:rsidP="00632FFE">
      <w:pPr>
        <w:tabs>
          <w:tab w:val="left" w:pos="5580"/>
        </w:tabs>
        <w:snapToGrid w:val="0"/>
        <w:spacing w:line="360" w:lineRule="auto"/>
        <w:ind w:firstLineChars="200" w:firstLine="420"/>
        <w:rPr>
          <w:rFonts w:ascii="宋体" w:hAnsi="宋体" w:cs="宋体"/>
          <w:color w:val="333333"/>
          <w:kern w:val="0"/>
          <w:szCs w:val="21"/>
        </w:rPr>
      </w:pPr>
      <w:r w:rsidRPr="00632FFE">
        <w:rPr>
          <w:rFonts w:ascii="宋体" w:hAnsi="宋体" w:cs="宋体" w:hint="eastAsia"/>
          <w:color w:val="333333"/>
          <w:kern w:val="0"/>
          <w:szCs w:val="21"/>
        </w:rPr>
        <w:t xml:space="preserve">    学院党总支全面安排学习内容，并对每期学习提出要求。班子和中心组成员要按照要求，认真完成学习任务，坚持理论与实践相统一的原则，知道实践、退工各项工作顺利的开展。</w:t>
      </w:r>
    </w:p>
    <w:p w:rsidR="0077245E" w:rsidRPr="00632FFE" w:rsidRDefault="0077245E" w:rsidP="00632FFE">
      <w:pPr>
        <w:tabs>
          <w:tab w:val="left" w:pos="5580"/>
        </w:tabs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</w:p>
    <w:p w:rsidR="0077245E" w:rsidRPr="00632FFE" w:rsidRDefault="0077245E" w:rsidP="00632FFE">
      <w:pPr>
        <w:tabs>
          <w:tab w:val="left" w:pos="5580"/>
        </w:tabs>
        <w:snapToGrid w:val="0"/>
        <w:spacing w:line="360" w:lineRule="auto"/>
        <w:ind w:firstLineChars="200" w:firstLine="420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632FFE">
        <w:rPr>
          <w:rFonts w:asciiTheme="minorEastAsia" w:eastAsiaTheme="minorEastAsia" w:hAnsiTheme="minorEastAsia" w:hint="eastAsia"/>
          <w:color w:val="000000"/>
          <w:szCs w:val="21"/>
        </w:rPr>
        <w:t>上海市普陀区教育学院</w:t>
      </w:r>
    </w:p>
    <w:p w:rsidR="0077245E" w:rsidRPr="00632FFE" w:rsidRDefault="0077245E" w:rsidP="00632FFE">
      <w:pPr>
        <w:tabs>
          <w:tab w:val="left" w:pos="5580"/>
        </w:tabs>
        <w:snapToGrid w:val="0"/>
        <w:spacing w:line="360" w:lineRule="auto"/>
        <w:ind w:right="280" w:firstLineChars="200" w:firstLine="420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632FFE">
        <w:rPr>
          <w:rFonts w:asciiTheme="minorEastAsia" w:eastAsiaTheme="minorEastAsia" w:hAnsiTheme="minorEastAsia" w:hint="eastAsia"/>
          <w:color w:val="000000"/>
          <w:szCs w:val="21"/>
        </w:rPr>
        <w:t>2017年1月修订</w:t>
      </w:r>
    </w:p>
    <w:sectPr w:rsidR="0077245E" w:rsidRPr="00632FFE" w:rsidSect="00963A9A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B89" w:rsidRDefault="000E5B89" w:rsidP="00963A9A">
      <w:r>
        <w:separator/>
      </w:r>
    </w:p>
  </w:endnote>
  <w:endnote w:type="continuationSeparator" w:id="0">
    <w:p w:rsidR="000E5B89" w:rsidRDefault="000E5B89" w:rsidP="00963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B89" w:rsidRDefault="000E5B89" w:rsidP="00963A9A">
      <w:r>
        <w:separator/>
      </w:r>
    </w:p>
  </w:footnote>
  <w:footnote w:type="continuationSeparator" w:id="0">
    <w:p w:rsidR="000E5B89" w:rsidRDefault="000E5B89" w:rsidP="00963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1E4E25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3074F"/>
    <w:multiLevelType w:val="singleLevel"/>
    <w:tmpl w:val="56D3074F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9CD550D"/>
    <w:multiLevelType w:val="hybridMultilevel"/>
    <w:tmpl w:val="DEE23DD2"/>
    <w:lvl w:ilvl="0" w:tplc="6B7A9A8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F60299B"/>
    <w:multiLevelType w:val="hybridMultilevel"/>
    <w:tmpl w:val="2C30A9C4"/>
    <w:lvl w:ilvl="0" w:tplc="9E20D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D21210"/>
    <w:multiLevelType w:val="hybridMultilevel"/>
    <w:tmpl w:val="A1E41C40"/>
    <w:lvl w:ilvl="0" w:tplc="A64E674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E25"/>
    <w:rsid w:val="000C4AEF"/>
    <w:rsid w:val="000E5B89"/>
    <w:rsid w:val="00131070"/>
    <w:rsid w:val="001E4E25"/>
    <w:rsid w:val="00227156"/>
    <w:rsid w:val="004938CB"/>
    <w:rsid w:val="004E2040"/>
    <w:rsid w:val="00632FFE"/>
    <w:rsid w:val="0077245E"/>
    <w:rsid w:val="0080300C"/>
    <w:rsid w:val="00963A9A"/>
    <w:rsid w:val="00BD7CCB"/>
    <w:rsid w:val="00DE1A3A"/>
    <w:rsid w:val="00F0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4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4E25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rsid w:val="001E4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4E204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E204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E20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E2040"/>
    <w:rPr>
      <w:sz w:val="18"/>
      <w:szCs w:val="18"/>
    </w:rPr>
  </w:style>
  <w:style w:type="paragraph" w:styleId="a7">
    <w:name w:val="List Paragraph"/>
    <w:basedOn w:val="a"/>
    <w:uiPriority w:val="34"/>
    <w:qFormat/>
    <w:rsid w:val="001310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3596">
                  <w:marLeft w:val="0"/>
                  <w:marRight w:val="0"/>
                  <w:marTop w:val="0"/>
                  <w:marBottom w:val="0"/>
                  <w:divBdr>
                    <w:top w:val="single" w:sz="6" w:space="0" w:color="A5B27A"/>
                    <w:left w:val="single" w:sz="6" w:space="0" w:color="A5B27A"/>
                    <w:bottom w:val="single" w:sz="6" w:space="0" w:color="A5B27A"/>
                    <w:right w:val="single" w:sz="6" w:space="0" w:color="A5B27A"/>
                  </w:divBdr>
                  <w:divsChild>
                    <w:div w:id="253975310">
                      <w:marLeft w:val="0"/>
                      <w:marRight w:val="0"/>
                      <w:marTop w:val="4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Lenovo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2018-11-08T06:27:00Z</dcterms:created>
  <dcterms:modified xsi:type="dcterms:W3CDTF">2018-11-08T06:27:00Z</dcterms:modified>
</cp:coreProperties>
</file>