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E64" w:rsidRDefault="00BB12F4" w:rsidP="009E0E64">
      <w:pPr>
        <w:jc w:val="center"/>
        <w:rPr>
          <w:rFonts w:ascii="宋体" w:eastAsia="宋体" w:hAnsi="宋体" w:cs="宋体"/>
          <w:b/>
          <w:bCs/>
          <w:sz w:val="32"/>
          <w:szCs w:val="32"/>
        </w:rPr>
      </w:pPr>
      <w:bookmarkStart w:id="0" w:name="OLE_LINK1"/>
      <w:bookmarkStart w:id="1" w:name="OLE_LINK2"/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10.5pt">
            <v:imagedata r:id="rId6" o:title="题图"/>
          </v:shape>
        </w:pict>
      </w:r>
      <w:bookmarkStart w:id="2" w:name="_GoBack"/>
      <w:r w:rsidR="00C96F43" w:rsidRPr="00C96F43">
        <w:rPr>
          <w:b/>
          <w:sz w:val="28"/>
          <w:szCs w:val="28"/>
        </w:rPr>
        <w:t>启智增慧</w:t>
      </w:r>
      <w:r w:rsidR="009E0E64" w:rsidRPr="00C96F43">
        <w:rPr>
          <w:rFonts w:ascii="宋体" w:eastAsia="宋体" w:hAnsi="宋体" w:cs="宋体" w:hint="eastAsia"/>
          <w:b/>
          <w:bCs/>
          <w:sz w:val="32"/>
          <w:szCs w:val="32"/>
        </w:rPr>
        <w:t>，</w:t>
      </w:r>
      <w:r w:rsidR="00C96F43" w:rsidRPr="00C96F43">
        <w:rPr>
          <w:rFonts w:ascii="宋体" w:eastAsia="宋体" w:hAnsi="宋体" w:cs="宋体" w:hint="eastAsia"/>
          <w:b/>
          <w:bCs/>
          <w:sz w:val="32"/>
          <w:szCs w:val="32"/>
        </w:rPr>
        <w:t>书香育人</w:t>
      </w:r>
      <w:bookmarkEnd w:id="2"/>
    </w:p>
    <w:p w:rsidR="00C96F43" w:rsidRPr="005D2C8C" w:rsidRDefault="005D2C8C" w:rsidP="009E0E64">
      <w:pPr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 xml:space="preserve">                 </w:t>
      </w:r>
      <w:r w:rsidR="00C96F43" w:rsidRPr="005D2C8C">
        <w:rPr>
          <w:rFonts w:ascii="宋体" w:eastAsia="宋体" w:hAnsi="宋体" w:cs="宋体"/>
          <w:kern w:val="0"/>
          <w:szCs w:val="21"/>
        </w:rPr>
        <w:t>——</w:t>
      </w:r>
      <w:r w:rsidR="007F1674" w:rsidRPr="007F1674">
        <w:rPr>
          <w:rFonts w:ascii="宋体" w:eastAsia="宋体" w:hAnsi="宋体" w:cs="宋体" w:hint="eastAsia"/>
          <w:kern w:val="0"/>
          <w:szCs w:val="21"/>
        </w:rPr>
        <w:t>普陀</w:t>
      </w:r>
      <w:r w:rsidR="007F1674">
        <w:rPr>
          <w:rFonts w:ascii="宋体" w:eastAsia="宋体" w:hAnsi="宋体" w:cs="宋体" w:hint="eastAsia"/>
          <w:kern w:val="0"/>
          <w:szCs w:val="21"/>
        </w:rPr>
        <w:t>—静安</w:t>
      </w:r>
      <w:r w:rsidR="007F1674" w:rsidRPr="007F1674">
        <w:rPr>
          <w:rFonts w:ascii="宋体" w:eastAsia="宋体" w:hAnsi="宋体" w:cs="宋体" w:hint="eastAsia"/>
          <w:kern w:val="0"/>
          <w:szCs w:val="21"/>
        </w:rPr>
        <w:t>中小学图书馆全民阅读周交流研讨活动顺利</w:t>
      </w:r>
      <w:r w:rsidR="007F1674">
        <w:rPr>
          <w:rFonts w:ascii="宋体" w:eastAsia="宋体" w:hAnsi="宋体" w:cs="宋体" w:hint="eastAsia"/>
          <w:kern w:val="0"/>
          <w:szCs w:val="21"/>
        </w:rPr>
        <w:t>举行</w:t>
      </w:r>
    </w:p>
    <w:bookmarkEnd w:id="0"/>
    <w:bookmarkEnd w:id="1"/>
    <w:p w:rsidR="00B1671C" w:rsidRPr="005D2C8C" w:rsidRDefault="00B1671C" w:rsidP="00B1671C">
      <w:pPr>
        <w:pStyle w:val="a3"/>
        <w:spacing w:before="0" w:beforeAutospacing="0" w:after="0" w:afterAutospacing="0"/>
      </w:pPr>
    </w:p>
    <w:p w:rsidR="00B10E6B" w:rsidRDefault="00B10E6B" w:rsidP="00B10E6B">
      <w:pPr>
        <w:pStyle w:val="a3"/>
        <w:spacing w:line="360" w:lineRule="auto"/>
        <w:jc w:val="center"/>
      </w:pPr>
      <w:r>
        <w:t xml:space="preserve">   </w:t>
      </w:r>
      <w:r w:rsidR="00C00C2E" w:rsidRPr="00B10E6B">
        <w:rPr>
          <w:rFonts w:hint="eastAsia"/>
        </w:rPr>
        <w:t xml:space="preserve"> </w:t>
      </w:r>
      <w:r w:rsidR="00C00C2E" w:rsidRPr="00B10E6B">
        <w:t xml:space="preserve">   </w:t>
      </w:r>
      <w:r w:rsidR="000F3F2C" w:rsidRPr="00B10E6B">
        <w:t xml:space="preserve">  </w:t>
      </w:r>
    </w:p>
    <w:p w:rsidR="007F1674" w:rsidRDefault="00B10E6B" w:rsidP="00C96F43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</w:t>
      </w:r>
      <w:r w:rsidR="007F0CA4">
        <w:t xml:space="preserve"> </w:t>
      </w:r>
      <w:r w:rsidR="007F1674" w:rsidRPr="007F1674">
        <w:rPr>
          <w:rFonts w:hint="eastAsia"/>
          <w:sz w:val="28"/>
          <w:szCs w:val="28"/>
        </w:rPr>
        <w:t>最美人间四月天，最喜全民读书季。为共同构建良好的全民阅读生态，</w:t>
      </w:r>
      <w:r w:rsidR="007F0CA4" w:rsidRPr="00C96F43">
        <w:rPr>
          <w:sz w:val="28"/>
          <w:szCs w:val="28"/>
        </w:rPr>
        <w:t xml:space="preserve"> </w:t>
      </w:r>
      <w:r w:rsidR="00B1671C" w:rsidRPr="00C96F43">
        <w:rPr>
          <w:sz w:val="28"/>
          <w:szCs w:val="28"/>
        </w:rPr>
        <w:t>阅读是人类获取知识、启智增慧、培养道德的重要途径。</w:t>
      </w:r>
      <w:r w:rsidR="004A64DC" w:rsidRPr="00C96F43">
        <w:rPr>
          <w:rFonts w:hint="eastAsia"/>
          <w:sz w:val="28"/>
          <w:szCs w:val="28"/>
        </w:rPr>
        <w:t>在《全民阅读促进条例》正式颁布实施后的</w:t>
      </w:r>
      <w:bookmarkStart w:id="3" w:name="OLE_LINK3"/>
      <w:r w:rsidR="004A64DC" w:rsidRPr="00C96F43">
        <w:rPr>
          <w:rFonts w:hint="eastAsia"/>
          <w:sz w:val="28"/>
          <w:szCs w:val="28"/>
        </w:rPr>
        <w:t>首个全民阅读活动周</w:t>
      </w:r>
      <w:bookmarkEnd w:id="3"/>
      <w:r w:rsidR="00B1671C" w:rsidRPr="00C96F43">
        <w:rPr>
          <w:sz w:val="28"/>
          <w:szCs w:val="28"/>
        </w:rPr>
        <w:t>，普陀区教育学院教育信息中心</w:t>
      </w:r>
      <w:r w:rsidR="005D2C8C">
        <w:rPr>
          <w:sz w:val="28"/>
          <w:szCs w:val="28"/>
        </w:rPr>
        <w:t>、区教育局图工委秘书处</w:t>
      </w:r>
      <w:r w:rsidR="00B1671C" w:rsidRPr="00C96F43">
        <w:rPr>
          <w:sz w:val="28"/>
          <w:szCs w:val="28"/>
        </w:rPr>
        <w:t>携手区课外阅读指导团队、区域内部分图书馆</w:t>
      </w:r>
      <w:r w:rsidR="007F0CA4" w:rsidRPr="00C96F43">
        <w:rPr>
          <w:sz w:val="28"/>
          <w:szCs w:val="28"/>
        </w:rPr>
        <w:t>骨干</w:t>
      </w:r>
      <w:r w:rsidR="00B1671C" w:rsidRPr="00C96F43">
        <w:rPr>
          <w:sz w:val="28"/>
          <w:szCs w:val="28"/>
        </w:rPr>
        <w:t>馆长赴静安区教育学院附属学校与静安区</w:t>
      </w:r>
      <w:r w:rsidR="004A64DC" w:rsidRPr="00C96F43">
        <w:rPr>
          <w:sz w:val="28"/>
          <w:szCs w:val="28"/>
        </w:rPr>
        <w:t>中小学图工委、区教育学院图书情报中心联</w:t>
      </w:r>
    </w:p>
    <w:p w:rsidR="000F3F2C" w:rsidRPr="00C96F43" w:rsidRDefault="004A64DC" w:rsidP="00B84C35">
      <w:pPr>
        <w:pStyle w:val="a3"/>
        <w:spacing w:line="360" w:lineRule="auto"/>
        <w:rPr>
          <w:sz w:val="28"/>
          <w:szCs w:val="28"/>
        </w:rPr>
      </w:pPr>
      <w:r w:rsidRPr="00C96F43">
        <w:rPr>
          <w:sz w:val="28"/>
          <w:szCs w:val="28"/>
        </w:rPr>
        <w:t>合开展“</w:t>
      </w:r>
      <w:r w:rsidR="00C00C2E" w:rsidRPr="00C96F43">
        <w:rPr>
          <w:sz w:val="28"/>
          <w:szCs w:val="28"/>
        </w:rPr>
        <w:t>阅读赋能成长</w:t>
      </w:r>
      <w:r w:rsidR="00C00C2E" w:rsidRPr="00C96F43">
        <w:rPr>
          <w:rFonts w:hint="eastAsia"/>
          <w:sz w:val="28"/>
          <w:szCs w:val="28"/>
        </w:rPr>
        <w:t xml:space="preserve"> </w:t>
      </w:r>
      <w:r w:rsidR="007F0CA4" w:rsidRPr="00C96F43">
        <w:rPr>
          <w:sz w:val="28"/>
          <w:szCs w:val="28"/>
        </w:rPr>
        <w:t>书香溢满</w:t>
      </w:r>
      <w:r w:rsidR="00C00C2E" w:rsidRPr="00C96F43">
        <w:rPr>
          <w:sz w:val="28"/>
          <w:szCs w:val="28"/>
        </w:rPr>
        <w:t>校园</w:t>
      </w:r>
      <w:r w:rsidRPr="00C96F43">
        <w:rPr>
          <w:sz w:val="28"/>
          <w:szCs w:val="28"/>
        </w:rPr>
        <w:t>”</w:t>
      </w:r>
      <w:r w:rsidR="007F0CA4" w:rsidRPr="00C96F43">
        <w:rPr>
          <w:rFonts w:hint="eastAsia"/>
          <w:sz w:val="28"/>
          <w:szCs w:val="28"/>
        </w:rPr>
        <w:t xml:space="preserve"> 普陀—</w:t>
      </w:r>
      <w:r w:rsidR="00C00C2E" w:rsidRPr="00C96F43">
        <w:rPr>
          <w:sz w:val="28"/>
          <w:szCs w:val="28"/>
        </w:rPr>
        <w:t>静安中小学</w:t>
      </w:r>
      <w:r w:rsidR="005D2C8C">
        <w:rPr>
          <w:sz w:val="28"/>
          <w:szCs w:val="28"/>
        </w:rPr>
        <w:t>图工委</w:t>
      </w:r>
      <w:r w:rsidR="005D2C8C" w:rsidRPr="00C96F43">
        <w:rPr>
          <w:sz w:val="28"/>
          <w:szCs w:val="28"/>
        </w:rPr>
        <w:t xml:space="preserve"> </w:t>
      </w:r>
      <w:r w:rsidR="00C00C2E" w:rsidRPr="00C96F43">
        <w:rPr>
          <w:sz w:val="28"/>
          <w:szCs w:val="28"/>
        </w:rPr>
        <w:t>“全民阅读</w:t>
      </w:r>
      <w:r w:rsidR="005D2C8C">
        <w:rPr>
          <w:sz w:val="28"/>
          <w:szCs w:val="28"/>
        </w:rPr>
        <w:t>活动</w:t>
      </w:r>
      <w:r w:rsidR="00C00C2E" w:rsidRPr="00C96F43">
        <w:rPr>
          <w:sz w:val="28"/>
          <w:szCs w:val="28"/>
        </w:rPr>
        <w:t>周”交流研讨活动</w:t>
      </w:r>
      <w:r w:rsidR="000F3F2C" w:rsidRPr="00C96F43">
        <w:rPr>
          <w:sz w:val="28"/>
          <w:szCs w:val="28"/>
        </w:rPr>
        <w:t>。</w:t>
      </w:r>
    </w:p>
    <w:p w:rsidR="00BB12F4" w:rsidRDefault="00C96F43" w:rsidP="005D2C8C">
      <w:pPr>
        <w:pStyle w:val="a3"/>
        <w:spacing w:line="360" w:lineRule="auto"/>
        <w:ind w:firstLine="4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F0CA4" w:rsidRPr="00C96F43">
        <w:rPr>
          <w:rFonts w:hint="eastAsia"/>
          <w:sz w:val="28"/>
          <w:szCs w:val="28"/>
        </w:rPr>
        <w:t>首先，在东道主静安区教育学院附属学校图书馆王馆长的带领下，大家参观了充满文化气息的校园与图书馆。随后</w:t>
      </w:r>
      <w:r w:rsidR="000F3F2C" w:rsidRPr="00C96F43">
        <w:rPr>
          <w:rFonts w:hint="eastAsia"/>
          <w:sz w:val="28"/>
          <w:szCs w:val="28"/>
        </w:rPr>
        <w:t>，静安区教育学院附属学校逯怀海副校长致欢迎词，并以</w:t>
      </w:r>
      <w:r w:rsidR="00AB5B3A" w:rsidRPr="00C96F43">
        <w:rPr>
          <w:rFonts w:hint="eastAsia"/>
          <w:sz w:val="28"/>
          <w:szCs w:val="28"/>
        </w:rPr>
        <w:t>《学生找知识</w:t>
      </w:r>
      <w:r>
        <w:rPr>
          <w:rFonts w:hint="eastAsia"/>
          <w:sz w:val="28"/>
          <w:szCs w:val="28"/>
        </w:rPr>
        <w:t>，</w:t>
      </w:r>
      <w:r w:rsidR="00AB5B3A" w:rsidRPr="00C96F43">
        <w:rPr>
          <w:rFonts w:hint="eastAsia"/>
          <w:sz w:val="28"/>
          <w:szCs w:val="28"/>
        </w:rPr>
        <w:t xml:space="preserve"> 知识也应找学生》为题，介绍了该校以图书馆</w:t>
      </w:r>
      <w:r w:rsidR="00460566" w:rsidRPr="00C96F43">
        <w:rPr>
          <w:rFonts w:hint="eastAsia"/>
          <w:sz w:val="28"/>
          <w:szCs w:val="28"/>
        </w:rPr>
        <w:t>作为学习资源中心</w:t>
      </w:r>
      <w:r w:rsidR="007F0CA4" w:rsidRPr="00C96F43">
        <w:rPr>
          <w:rFonts w:hint="eastAsia"/>
          <w:sz w:val="28"/>
          <w:szCs w:val="28"/>
        </w:rPr>
        <w:t>，</w:t>
      </w:r>
      <w:r w:rsidR="00460566" w:rsidRPr="00C96F43">
        <w:rPr>
          <w:rFonts w:hint="eastAsia"/>
          <w:sz w:val="28"/>
          <w:szCs w:val="28"/>
        </w:rPr>
        <w:t>支撑</w:t>
      </w:r>
      <w:r w:rsidR="007F0CA4" w:rsidRPr="00C96F43">
        <w:rPr>
          <w:rFonts w:hint="eastAsia"/>
          <w:sz w:val="28"/>
          <w:szCs w:val="28"/>
        </w:rPr>
        <w:t>、</w:t>
      </w:r>
      <w:r w:rsidR="00460566" w:rsidRPr="00C96F43">
        <w:rPr>
          <w:rFonts w:hint="eastAsia"/>
          <w:sz w:val="28"/>
          <w:szCs w:val="28"/>
        </w:rPr>
        <w:t>引导学生开展自主阅读、探究阅读；学校</w:t>
      </w:r>
      <w:r w:rsidR="007F0CA4" w:rsidRPr="00C96F43">
        <w:rPr>
          <w:rFonts w:hint="eastAsia"/>
          <w:sz w:val="28"/>
          <w:szCs w:val="28"/>
        </w:rPr>
        <w:t>着力</w:t>
      </w:r>
      <w:r w:rsidR="00460566" w:rsidRPr="00C96F43">
        <w:rPr>
          <w:rFonts w:hint="eastAsia"/>
          <w:sz w:val="28"/>
          <w:szCs w:val="28"/>
        </w:rPr>
        <w:t>构建</w:t>
      </w:r>
      <w:r w:rsidR="005C0D72" w:rsidRPr="00C96F43">
        <w:rPr>
          <w:rFonts w:hint="eastAsia"/>
          <w:sz w:val="28"/>
          <w:szCs w:val="28"/>
        </w:rPr>
        <w:t>泛在化阅读空间，打造处处可读、时时能读的“书香校园”环境</w:t>
      </w:r>
      <w:r w:rsidR="005D2C8C">
        <w:rPr>
          <w:rFonts w:hint="eastAsia"/>
          <w:sz w:val="28"/>
          <w:szCs w:val="28"/>
        </w:rPr>
        <w:t>等经验做法</w:t>
      </w:r>
      <w:r w:rsidR="005C0D72" w:rsidRPr="00C96F43">
        <w:rPr>
          <w:rFonts w:hint="eastAsia"/>
          <w:sz w:val="28"/>
          <w:szCs w:val="28"/>
        </w:rPr>
        <w:t>。静安区</w:t>
      </w:r>
      <w:r w:rsidR="005D2C8C">
        <w:rPr>
          <w:sz w:val="28"/>
          <w:szCs w:val="28"/>
        </w:rPr>
        <w:t>教育学院图书情报中心吴玥主任与图工委负责人分别</w:t>
      </w:r>
      <w:r w:rsidR="005C0D72" w:rsidRPr="00C96F43">
        <w:rPr>
          <w:sz w:val="28"/>
          <w:szCs w:val="28"/>
        </w:rPr>
        <w:t>了静安区各中小学推进“书香校园”的经验与做法，以及</w:t>
      </w:r>
      <w:r w:rsidR="005C0D72" w:rsidRPr="00C96F43">
        <w:rPr>
          <w:rFonts w:hint="eastAsia"/>
          <w:sz w:val="28"/>
          <w:szCs w:val="28"/>
        </w:rPr>
        <w:t>区域开展图书馆信息与数字化建设情况。接着，大家</w:t>
      </w:r>
      <w:r w:rsidR="007F0CA4" w:rsidRPr="00C96F43">
        <w:rPr>
          <w:rFonts w:hint="eastAsia"/>
          <w:sz w:val="28"/>
          <w:szCs w:val="28"/>
        </w:rPr>
        <w:t>就</w:t>
      </w:r>
      <w:r w:rsidR="005C0D72" w:rsidRPr="00C96F43">
        <w:rPr>
          <w:rFonts w:hint="eastAsia"/>
          <w:sz w:val="28"/>
          <w:szCs w:val="28"/>
        </w:rPr>
        <w:t>上海市中小学全学科阅读工作推进会暨2026</w:t>
      </w:r>
      <w:r w:rsidR="00BD6EAB" w:rsidRPr="00C96F43">
        <w:rPr>
          <w:rFonts w:hint="eastAsia"/>
          <w:sz w:val="28"/>
          <w:szCs w:val="28"/>
        </w:rPr>
        <w:t>年全民阅读活动周展示活动中提出的以《全民阅读促进条例》实施为契机，进一步</w:t>
      </w:r>
      <w:r w:rsidR="005C0D72" w:rsidRPr="00C96F43">
        <w:rPr>
          <w:rFonts w:hint="eastAsia"/>
          <w:sz w:val="28"/>
          <w:szCs w:val="28"/>
        </w:rPr>
        <w:t>深化学科融合、创新实施模式、健全</w:t>
      </w:r>
    </w:p>
    <w:p w:rsidR="00B84C35" w:rsidRDefault="005C0D72" w:rsidP="00BB12F4">
      <w:pPr>
        <w:pStyle w:val="a3"/>
        <w:spacing w:line="360" w:lineRule="auto"/>
        <w:ind w:firstLine="480"/>
        <w:rPr>
          <w:sz w:val="28"/>
          <w:szCs w:val="28"/>
        </w:rPr>
      </w:pPr>
      <w:r w:rsidRPr="00C96F43">
        <w:rPr>
          <w:rFonts w:hint="eastAsia"/>
          <w:sz w:val="28"/>
          <w:szCs w:val="28"/>
        </w:rPr>
        <w:t>保障机制，推动全学科阅读走深走实</w:t>
      </w:r>
      <w:r w:rsidR="00BD6EAB" w:rsidRPr="00C96F43">
        <w:rPr>
          <w:rFonts w:hint="eastAsia"/>
          <w:sz w:val="28"/>
          <w:szCs w:val="28"/>
        </w:rPr>
        <w:t>的话题进行了</w:t>
      </w:r>
      <w:r w:rsidR="00C96F43" w:rsidRPr="00C96F43">
        <w:rPr>
          <w:rFonts w:hint="eastAsia"/>
          <w:sz w:val="28"/>
          <w:szCs w:val="28"/>
        </w:rPr>
        <w:t>深入</w:t>
      </w:r>
      <w:r w:rsidR="00BD6EAB" w:rsidRPr="00C96F43">
        <w:rPr>
          <w:rFonts w:hint="eastAsia"/>
          <w:sz w:val="28"/>
          <w:szCs w:val="28"/>
        </w:rPr>
        <w:t>研讨。</w:t>
      </w:r>
    </w:p>
    <w:p w:rsidR="00C11978" w:rsidRDefault="00BB12F4" w:rsidP="005D2C8C">
      <w:pPr>
        <w:pStyle w:val="a3"/>
        <w:spacing w:line="360" w:lineRule="auto"/>
        <w:ind w:firstLine="4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D6EAB" w:rsidRPr="00C96F43">
        <w:rPr>
          <w:rFonts w:hint="eastAsia"/>
          <w:sz w:val="28"/>
          <w:szCs w:val="28"/>
        </w:rPr>
        <w:t>活动最后，普陀区教育学</w:t>
      </w:r>
      <w:r w:rsidR="00FE0DF2">
        <w:rPr>
          <w:rFonts w:hint="eastAsia"/>
          <w:sz w:val="28"/>
          <w:szCs w:val="28"/>
        </w:rPr>
        <w:t>院教育信息情报中心主任、区图工委</w:t>
      </w:r>
      <w:r w:rsidR="00BD6EAB" w:rsidRPr="00C96F43">
        <w:rPr>
          <w:rFonts w:hint="eastAsia"/>
          <w:sz w:val="28"/>
          <w:szCs w:val="28"/>
        </w:rPr>
        <w:t>秘书长孙刚表示，此次活动在首个全民阅读活动周</w:t>
      </w:r>
      <w:r w:rsidR="005D2C8C">
        <w:rPr>
          <w:rFonts w:hint="eastAsia"/>
          <w:sz w:val="28"/>
          <w:szCs w:val="28"/>
        </w:rPr>
        <w:t>举行非常有意义，</w:t>
      </w:r>
      <w:r w:rsidR="00BD6EAB" w:rsidRPr="00C96F43">
        <w:rPr>
          <w:rFonts w:hint="eastAsia"/>
          <w:sz w:val="28"/>
          <w:szCs w:val="28"/>
        </w:rPr>
        <w:t>大家通过研讨活动，加强了两区中小学</w:t>
      </w:r>
      <w:r w:rsidR="005D2C8C">
        <w:rPr>
          <w:rFonts w:hint="eastAsia"/>
          <w:sz w:val="28"/>
          <w:szCs w:val="28"/>
        </w:rPr>
        <w:t>图工委</w:t>
      </w:r>
      <w:r w:rsidR="00C11978">
        <w:rPr>
          <w:rFonts w:hint="eastAsia"/>
          <w:sz w:val="28"/>
          <w:szCs w:val="28"/>
        </w:rPr>
        <w:t>之间的工作交流与联系。大家需携手</w:t>
      </w:r>
      <w:r w:rsidR="005D2C8C">
        <w:rPr>
          <w:rFonts w:hint="eastAsia"/>
          <w:sz w:val="28"/>
          <w:szCs w:val="28"/>
        </w:rPr>
        <w:t>共同</w:t>
      </w:r>
      <w:r w:rsidR="00BD6EAB" w:rsidRPr="00C96F43">
        <w:rPr>
          <w:rFonts w:hint="eastAsia"/>
          <w:sz w:val="28"/>
          <w:szCs w:val="28"/>
        </w:rPr>
        <w:t>发挥中小学图书馆的育人功能，</w:t>
      </w:r>
      <w:r w:rsidR="00BD6EAB" w:rsidRPr="00C96F43">
        <w:rPr>
          <w:sz w:val="28"/>
          <w:szCs w:val="28"/>
        </w:rPr>
        <w:t>以</w:t>
      </w:r>
    </w:p>
    <w:p w:rsidR="007F1674" w:rsidRDefault="00006267" w:rsidP="005D2C8C">
      <w:pPr>
        <w:pStyle w:val="a3"/>
        <w:spacing w:line="360" w:lineRule="auto"/>
        <w:rPr>
          <w:sz w:val="28"/>
          <w:szCs w:val="28"/>
        </w:rPr>
      </w:pPr>
      <w:r w:rsidRPr="00C96F43">
        <w:rPr>
          <w:sz w:val="28"/>
          <w:szCs w:val="28"/>
        </w:rPr>
        <w:t>“书香校园”建设</w:t>
      </w:r>
      <w:r w:rsidR="00BD6EAB" w:rsidRPr="00C96F43">
        <w:rPr>
          <w:sz w:val="28"/>
          <w:szCs w:val="28"/>
        </w:rPr>
        <w:t>为抓手，</w:t>
      </w:r>
      <w:r w:rsidR="00C11978">
        <w:rPr>
          <w:rFonts w:hint="eastAsia"/>
          <w:sz w:val="28"/>
          <w:szCs w:val="28"/>
        </w:rPr>
        <w:t>大力开展阅读推广活动</w:t>
      </w:r>
      <w:r w:rsidRPr="00C96F43">
        <w:rPr>
          <w:rFonts w:hint="eastAsia"/>
          <w:sz w:val="28"/>
          <w:szCs w:val="28"/>
        </w:rPr>
        <w:t>，</w:t>
      </w:r>
      <w:r w:rsidR="00BD6EAB" w:rsidRPr="00C96F43">
        <w:rPr>
          <w:sz w:val="28"/>
          <w:szCs w:val="28"/>
        </w:rPr>
        <w:t>让</w:t>
      </w:r>
      <w:r w:rsidRPr="00C96F43">
        <w:rPr>
          <w:sz w:val="28"/>
          <w:szCs w:val="28"/>
        </w:rPr>
        <w:t>学生在书</w:t>
      </w:r>
      <w:r w:rsidR="00BD6EAB" w:rsidRPr="00C96F43">
        <w:rPr>
          <w:sz w:val="28"/>
          <w:szCs w:val="28"/>
        </w:rPr>
        <w:t>香中丰盈心灵，在阅读中拔节生长。</w:t>
      </w:r>
    </w:p>
    <w:p w:rsidR="00551817" w:rsidRPr="00BB12F4" w:rsidRDefault="007F1674" w:rsidP="00BB12F4">
      <w:pPr>
        <w:pStyle w:val="a3"/>
        <w:spacing w:line="360" w:lineRule="auto"/>
        <w:ind w:firstLineChars="300" w:firstLine="840"/>
        <w:rPr>
          <w:rFonts w:hint="eastAsia"/>
          <w:sz w:val="28"/>
          <w:szCs w:val="28"/>
        </w:rPr>
      </w:pPr>
      <w:r w:rsidRPr="007F1674">
        <w:rPr>
          <w:rFonts w:hint="eastAsia"/>
          <w:sz w:val="28"/>
          <w:szCs w:val="28"/>
        </w:rPr>
        <w:t>期待久久为功，持续深化</w:t>
      </w:r>
      <w:r>
        <w:rPr>
          <w:rFonts w:hint="eastAsia"/>
          <w:sz w:val="28"/>
          <w:szCs w:val="28"/>
        </w:rPr>
        <w:t>全民阅读</w:t>
      </w:r>
      <w:r w:rsidRPr="007F1674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让书香溢满校园</w:t>
      </w:r>
      <w:r w:rsidRPr="007F1674">
        <w:rPr>
          <w:rFonts w:hint="eastAsia"/>
          <w:sz w:val="28"/>
          <w:szCs w:val="28"/>
        </w:rPr>
        <w:t>。</w:t>
      </w:r>
    </w:p>
    <w:sectPr w:rsidR="00551817" w:rsidRPr="00BB12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94E" w:rsidRDefault="00D9394E" w:rsidP="00C11978">
      <w:r>
        <w:separator/>
      </w:r>
    </w:p>
  </w:endnote>
  <w:endnote w:type="continuationSeparator" w:id="0">
    <w:p w:rsidR="00D9394E" w:rsidRDefault="00D9394E" w:rsidP="00C11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94E" w:rsidRDefault="00D9394E" w:rsidP="00C11978">
      <w:r>
        <w:separator/>
      </w:r>
    </w:p>
  </w:footnote>
  <w:footnote w:type="continuationSeparator" w:id="0">
    <w:p w:rsidR="00D9394E" w:rsidRDefault="00D9394E" w:rsidP="00C119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71C"/>
    <w:rsid w:val="00006267"/>
    <w:rsid w:val="000F3F2C"/>
    <w:rsid w:val="00460566"/>
    <w:rsid w:val="004A64DC"/>
    <w:rsid w:val="00551817"/>
    <w:rsid w:val="005C0D72"/>
    <w:rsid w:val="005D2C8C"/>
    <w:rsid w:val="006C6500"/>
    <w:rsid w:val="00727381"/>
    <w:rsid w:val="007D3923"/>
    <w:rsid w:val="007F0CA4"/>
    <w:rsid w:val="007F1674"/>
    <w:rsid w:val="00860F2C"/>
    <w:rsid w:val="009E0E64"/>
    <w:rsid w:val="00AB5B3A"/>
    <w:rsid w:val="00B10E6B"/>
    <w:rsid w:val="00B1671C"/>
    <w:rsid w:val="00B84C35"/>
    <w:rsid w:val="00BB12F4"/>
    <w:rsid w:val="00BD6EAB"/>
    <w:rsid w:val="00C00C2E"/>
    <w:rsid w:val="00C11978"/>
    <w:rsid w:val="00C96F43"/>
    <w:rsid w:val="00D9394E"/>
    <w:rsid w:val="00E02002"/>
    <w:rsid w:val="00FE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59538B-E80F-40CA-852E-C38FE2EF8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671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C11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1197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11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119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2026-04-29T02:24:00Z</dcterms:created>
  <dcterms:modified xsi:type="dcterms:W3CDTF">2026-05-26T07:05:00Z</dcterms:modified>
</cp:coreProperties>
</file>