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34" w:rsidRPr="00B3307C" w:rsidRDefault="00ED5734" w:rsidP="00ED5734">
      <w:pPr>
        <w:jc w:val="center"/>
        <w:rPr>
          <w:rFonts w:asciiTheme="minorEastAsia" w:eastAsiaTheme="minorEastAsia" w:hAnsiTheme="minorEastAsia"/>
          <w:b/>
          <w:spacing w:val="-20"/>
          <w:sz w:val="30"/>
          <w:szCs w:val="30"/>
        </w:rPr>
      </w:pPr>
      <w:r w:rsidRPr="00B3307C">
        <w:rPr>
          <w:rFonts w:asciiTheme="minorEastAsia" w:eastAsiaTheme="minorEastAsia" w:hAnsiTheme="minorEastAsia" w:hint="eastAsia"/>
          <w:b/>
          <w:sz w:val="30"/>
          <w:szCs w:val="30"/>
        </w:rPr>
        <w:t>2017年普陀区公民思想道德建设示范实践基地项目资助申报表</w:t>
      </w:r>
    </w:p>
    <w:tbl>
      <w:tblPr>
        <w:tblpPr w:leftFromText="180" w:rightFromText="180" w:vertAnchor="text" w:horzAnchor="page" w:tblpX="1174" w:tblpY="330"/>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2173"/>
        <w:gridCol w:w="1485"/>
        <w:gridCol w:w="4052"/>
      </w:tblGrid>
      <w:tr w:rsidR="00ED5734" w:rsidTr="008B4A7D">
        <w:tc>
          <w:tcPr>
            <w:tcW w:w="2175" w:type="dxa"/>
          </w:tcPr>
          <w:p w:rsidR="00ED5734" w:rsidRPr="00ED5734" w:rsidRDefault="00ED5734" w:rsidP="008B4A7D">
            <w:pPr>
              <w:jc w:val="center"/>
              <w:rPr>
                <w:rFonts w:asciiTheme="minorEastAsia" w:eastAsiaTheme="minorEastAsia" w:hAnsiTheme="minorEastAsia"/>
                <w:kern w:val="0"/>
                <w:sz w:val="28"/>
                <w:szCs w:val="28"/>
              </w:rPr>
            </w:pPr>
            <w:r w:rsidRPr="00ED5734">
              <w:rPr>
                <w:rFonts w:asciiTheme="minorEastAsia" w:eastAsiaTheme="minorEastAsia" w:hAnsiTheme="minorEastAsia" w:hint="eastAsia"/>
                <w:b/>
                <w:bCs/>
                <w:kern w:val="0"/>
                <w:sz w:val="28"/>
                <w:szCs w:val="28"/>
              </w:rPr>
              <w:t>基地名称</w:t>
            </w:r>
          </w:p>
        </w:tc>
        <w:tc>
          <w:tcPr>
            <w:tcW w:w="7710" w:type="dxa"/>
            <w:gridSpan w:val="3"/>
          </w:tcPr>
          <w:p w:rsidR="00ED5734" w:rsidRPr="00ED5734" w:rsidRDefault="00ED5734" w:rsidP="008B4A7D">
            <w:pPr>
              <w:jc w:val="center"/>
              <w:rPr>
                <w:rFonts w:asciiTheme="minorEastAsia" w:eastAsiaTheme="minorEastAsia" w:hAnsiTheme="minorEastAsia"/>
                <w:kern w:val="0"/>
                <w:szCs w:val="21"/>
              </w:rPr>
            </w:pPr>
            <w:r w:rsidRPr="00ED5734">
              <w:rPr>
                <w:rFonts w:asciiTheme="minorEastAsia" w:eastAsiaTheme="minorEastAsia" w:hAnsiTheme="minorEastAsia" w:hint="eastAsia"/>
                <w:szCs w:val="21"/>
              </w:rPr>
              <w:t>叶佩玉公民道德示范实践基地</w:t>
            </w:r>
            <w:bookmarkStart w:id="0" w:name="_GoBack"/>
            <w:bookmarkEnd w:id="0"/>
          </w:p>
        </w:tc>
      </w:tr>
      <w:tr w:rsidR="00ED5734" w:rsidTr="008B4A7D">
        <w:tc>
          <w:tcPr>
            <w:tcW w:w="2175" w:type="dxa"/>
          </w:tcPr>
          <w:p w:rsidR="00ED5734" w:rsidRPr="00ED5734" w:rsidRDefault="00ED5734" w:rsidP="008B4A7D">
            <w:pPr>
              <w:jc w:val="center"/>
              <w:rPr>
                <w:rFonts w:asciiTheme="minorEastAsia" w:eastAsiaTheme="minorEastAsia" w:hAnsiTheme="minorEastAsia"/>
                <w:kern w:val="0"/>
                <w:sz w:val="28"/>
                <w:szCs w:val="28"/>
              </w:rPr>
            </w:pPr>
            <w:r w:rsidRPr="00ED5734">
              <w:rPr>
                <w:rFonts w:asciiTheme="minorEastAsia" w:eastAsiaTheme="minorEastAsia" w:hAnsiTheme="minorEastAsia" w:hint="eastAsia"/>
                <w:b/>
                <w:bCs/>
                <w:kern w:val="0"/>
                <w:sz w:val="28"/>
                <w:szCs w:val="28"/>
              </w:rPr>
              <w:t>项目名称</w:t>
            </w:r>
          </w:p>
        </w:tc>
        <w:tc>
          <w:tcPr>
            <w:tcW w:w="7710" w:type="dxa"/>
            <w:gridSpan w:val="3"/>
          </w:tcPr>
          <w:p w:rsidR="00ED5734" w:rsidRPr="00ED5734" w:rsidRDefault="00ED5734" w:rsidP="008B4A7D">
            <w:pPr>
              <w:jc w:val="center"/>
              <w:rPr>
                <w:rFonts w:asciiTheme="minorEastAsia" w:eastAsiaTheme="minorEastAsia" w:hAnsiTheme="minorEastAsia"/>
                <w:kern w:val="0"/>
                <w:szCs w:val="21"/>
              </w:rPr>
            </w:pPr>
            <w:r w:rsidRPr="00ED5734">
              <w:rPr>
                <w:rFonts w:asciiTheme="minorEastAsia" w:eastAsiaTheme="minorEastAsia" w:hAnsiTheme="minorEastAsia" w:hint="eastAsia"/>
                <w:szCs w:val="21"/>
              </w:rPr>
              <w:t>叶佩玉公民道德示范实践基地课程设计与实施研究</w:t>
            </w:r>
          </w:p>
        </w:tc>
      </w:tr>
      <w:tr w:rsidR="00ED5734" w:rsidTr="008B4A7D">
        <w:tc>
          <w:tcPr>
            <w:tcW w:w="2175" w:type="dxa"/>
          </w:tcPr>
          <w:p w:rsidR="00ED5734" w:rsidRPr="00ED5734" w:rsidRDefault="00ED5734" w:rsidP="008B4A7D">
            <w:pPr>
              <w:jc w:val="center"/>
              <w:rPr>
                <w:rFonts w:asciiTheme="minorEastAsia" w:eastAsiaTheme="minorEastAsia" w:hAnsiTheme="minorEastAsia"/>
                <w:kern w:val="0"/>
                <w:sz w:val="28"/>
                <w:szCs w:val="28"/>
              </w:rPr>
            </w:pPr>
            <w:r w:rsidRPr="00ED5734">
              <w:rPr>
                <w:rFonts w:asciiTheme="minorEastAsia" w:eastAsiaTheme="minorEastAsia" w:hAnsiTheme="minorEastAsia" w:hint="eastAsia"/>
                <w:b/>
                <w:bCs/>
                <w:kern w:val="0"/>
                <w:sz w:val="28"/>
                <w:szCs w:val="28"/>
              </w:rPr>
              <w:t>负责人</w:t>
            </w:r>
          </w:p>
        </w:tc>
        <w:tc>
          <w:tcPr>
            <w:tcW w:w="2173" w:type="dxa"/>
          </w:tcPr>
          <w:p w:rsidR="00ED5734" w:rsidRPr="00ED5734" w:rsidRDefault="00ED5734" w:rsidP="008B4A7D">
            <w:pPr>
              <w:jc w:val="center"/>
              <w:rPr>
                <w:rFonts w:asciiTheme="minorEastAsia" w:eastAsiaTheme="minorEastAsia" w:hAnsiTheme="minorEastAsia"/>
                <w:szCs w:val="21"/>
              </w:rPr>
            </w:pPr>
            <w:r w:rsidRPr="00ED5734">
              <w:rPr>
                <w:rFonts w:asciiTheme="minorEastAsia" w:eastAsiaTheme="minorEastAsia" w:hAnsiTheme="minorEastAsia" w:hint="eastAsia"/>
                <w:szCs w:val="21"/>
              </w:rPr>
              <w:t>刘友霞</w:t>
            </w:r>
          </w:p>
        </w:tc>
        <w:tc>
          <w:tcPr>
            <w:tcW w:w="1485" w:type="dxa"/>
          </w:tcPr>
          <w:p w:rsidR="00ED5734" w:rsidRPr="00ED5734" w:rsidRDefault="00ED5734" w:rsidP="008B4A7D">
            <w:pPr>
              <w:jc w:val="center"/>
              <w:rPr>
                <w:rFonts w:asciiTheme="minorEastAsia" w:eastAsiaTheme="minorEastAsia" w:hAnsiTheme="minorEastAsia"/>
                <w:kern w:val="0"/>
                <w:sz w:val="28"/>
                <w:szCs w:val="28"/>
              </w:rPr>
            </w:pPr>
            <w:r w:rsidRPr="00ED5734">
              <w:rPr>
                <w:rFonts w:asciiTheme="minorEastAsia" w:eastAsiaTheme="minorEastAsia" w:hAnsiTheme="minorEastAsia" w:hint="eastAsia"/>
                <w:b/>
                <w:bCs/>
                <w:kern w:val="0"/>
                <w:sz w:val="28"/>
                <w:szCs w:val="28"/>
              </w:rPr>
              <w:t>联系电话</w:t>
            </w:r>
          </w:p>
        </w:tc>
        <w:tc>
          <w:tcPr>
            <w:tcW w:w="4052" w:type="dxa"/>
            <w:vAlign w:val="center"/>
          </w:tcPr>
          <w:p w:rsidR="00ED5734" w:rsidRPr="00ED5734" w:rsidRDefault="00ED5734" w:rsidP="008B4A7D">
            <w:pPr>
              <w:jc w:val="center"/>
              <w:rPr>
                <w:rFonts w:asciiTheme="minorEastAsia" w:eastAsiaTheme="minorEastAsia" w:hAnsiTheme="minorEastAsia"/>
                <w:szCs w:val="21"/>
              </w:rPr>
            </w:pPr>
            <w:r w:rsidRPr="00ED5734">
              <w:rPr>
                <w:rFonts w:asciiTheme="minorEastAsia" w:eastAsiaTheme="minorEastAsia" w:hAnsiTheme="minorEastAsia" w:hint="eastAsia"/>
                <w:szCs w:val="21"/>
              </w:rPr>
              <w:t>52048128</w:t>
            </w:r>
          </w:p>
        </w:tc>
      </w:tr>
      <w:tr w:rsidR="00ED5734" w:rsidTr="008B4A7D">
        <w:trPr>
          <w:trHeight w:val="5173"/>
        </w:trPr>
        <w:tc>
          <w:tcPr>
            <w:tcW w:w="2175" w:type="dxa"/>
          </w:tcPr>
          <w:p w:rsidR="00ED5734" w:rsidRPr="00ED5734" w:rsidRDefault="00ED5734" w:rsidP="008B4A7D">
            <w:pPr>
              <w:rPr>
                <w:rFonts w:asciiTheme="minorEastAsia" w:eastAsiaTheme="minorEastAsia" w:hAnsiTheme="minorEastAsia"/>
                <w:kern w:val="0"/>
                <w:sz w:val="28"/>
                <w:szCs w:val="28"/>
              </w:rPr>
            </w:pPr>
          </w:p>
          <w:p w:rsidR="00ED5734" w:rsidRPr="00ED5734" w:rsidRDefault="00ED5734" w:rsidP="008B4A7D">
            <w:pPr>
              <w:rPr>
                <w:rFonts w:asciiTheme="minorEastAsia" w:eastAsiaTheme="minorEastAsia" w:hAnsiTheme="minorEastAsia"/>
                <w:kern w:val="0"/>
                <w:sz w:val="28"/>
                <w:szCs w:val="28"/>
              </w:rPr>
            </w:pPr>
            <w:r w:rsidRPr="00ED5734">
              <w:rPr>
                <w:rFonts w:asciiTheme="minorEastAsia" w:eastAsiaTheme="minorEastAsia" w:hAnsiTheme="minorEastAsia" w:hint="eastAsia"/>
                <w:kern w:val="0"/>
                <w:sz w:val="28"/>
                <w:szCs w:val="28"/>
              </w:rPr>
              <w:t xml:space="preserve">     </w:t>
            </w:r>
          </w:p>
          <w:p w:rsidR="00ED5734" w:rsidRPr="00ED5734" w:rsidRDefault="00ED5734" w:rsidP="008B4A7D">
            <w:pPr>
              <w:spacing w:line="560" w:lineRule="exact"/>
              <w:rPr>
                <w:rFonts w:asciiTheme="minorEastAsia" w:eastAsiaTheme="minorEastAsia" w:hAnsiTheme="minorEastAsia"/>
                <w:b/>
                <w:bCs/>
                <w:kern w:val="0"/>
                <w:sz w:val="28"/>
                <w:szCs w:val="28"/>
              </w:rPr>
            </w:pPr>
            <w:r w:rsidRPr="00ED5734">
              <w:rPr>
                <w:rFonts w:asciiTheme="minorEastAsia" w:eastAsiaTheme="minorEastAsia" w:hAnsiTheme="minorEastAsia" w:hint="eastAsia"/>
                <w:kern w:val="0"/>
                <w:sz w:val="28"/>
                <w:szCs w:val="28"/>
              </w:rPr>
              <w:t xml:space="preserve">      </w:t>
            </w:r>
            <w:r w:rsidRPr="00ED5734">
              <w:rPr>
                <w:rFonts w:asciiTheme="minorEastAsia" w:eastAsiaTheme="minorEastAsia" w:hAnsiTheme="minorEastAsia" w:hint="eastAsia"/>
                <w:b/>
                <w:bCs/>
                <w:kern w:val="0"/>
                <w:sz w:val="28"/>
                <w:szCs w:val="28"/>
              </w:rPr>
              <w:t>项</w:t>
            </w:r>
          </w:p>
          <w:p w:rsidR="00ED5734" w:rsidRPr="00ED5734" w:rsidRDefault="00ED5734" w:rsidP="008B4A7D">
            <w:pPr>
              <w:spacing w:line="560" w:lineRule="exact"/>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 xml:space="preserve">      目</w:t>
            </w:r>
          </w:p>
          <w:p w:rsidR="00ED5734" w:rsidRPr="00ED5734" w:rsidRDefault="00ED5734" w:rsidP="008B4A7D">
            <w:pPr>
              <w:spacing w:line="560" w:lineRule="exact"/>
              <w:ind w:firstLineChars="200" w:firstLine="562"/>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 xml:space="preserve">  内</w:t>
            </w:r>
          </w:p>
          <w:p w:rsidR="00ED5734" w:rsidRPr="00ED5734" w:rsidRDefault="00ED5734" w:rsidP="008B4A7D">
            <w:pPr>
              <w:spacing w:line="560" w:lineRule="exact"/>
              <w:ind w:firstLineChars="200" w:firstLine="562"/>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 xml:space="preserve">  容</w:t>
            </w:r>
          </w:p>
          <w:p w:rsidR="00ED5734" w:rsidRPr="00ED5734" w:rsidRDefault="00ED5734" w:rsidP="00FB4D7B">
            <w:pPr>
              <w:spacing w:line="400" w:lineRule="exact"/>
              <w:rPr>
                <w:rFonts w:asciiTheme="minorEastAsia" w:eastAsiaTheme="minorEastAsia" w:hAnsiTheme="minorEastAsia"/>
                <w:kern w:val="0"/>
                <w:sz w:val="28"/>
                <w:szCs w:val="28"/>
              </w:rPr>
            </w:pPr>
          </w:p>
        </w:tc>
        <w:tc>
          <w:tcPr>
            <w:tcW w:w="7710" w:type="dxa"/>
            <w:gridSpan w:val="3"/>
          </w:tcPr>
          <w:p w:rsidR="00ED5734" w:rsidRPr="00ED5734" w:rsidRDefault="00ED5734" w:rsidP="008B4A7D">
            <w:pPr>
              <w:spacing w:line="300" w:lineRule="auto"/>
              <w:ind w:firstLineChars="200" w:firstLine="420"/>
              <w:rPr>
                <w:rFonts w:asciiTheme="minorEastAsia" w:eastAsiaTheme="minorEastAsia" w:hAnsiTheme="minorEastAsia"/>
                <w:kern w:val="0"/>
                <w:szCs w:val="21"/>
              </w:rPr>
            </w:pPr>
            <w:r w:rsidRPr="00ED5734">
              <w:rPr>
                <w:rFonts w:asciiTheme="minorEastAsia" w:eastAsiaTheme="minorEastAsia" w:hAnsiTheme="minorEastAsia" w:hint="eastAsia"/>
                <w:kern w:val="0"/>
                <w:szCs w:val="21"/>
              </w:rPr>
              <w:t>叶佩玉公民道德示范实践基地集中展示了区教育学院以叶佩玉老师为代表的特级教师、劳动模范、全国先进教师群体的无私奉献、勇于创新和不断进取的精神。  一、提升干部、教师素养：</w:t>
            </w:r>
            <w:r w:rsidRPr="00ED5734">
              <w:rPr>
                <w:rFonts w:asciiTheme="minorEastAsia" w:eastAsiaTheme="minorEastAsia" w:hAnsiTheme="minorEastAsia"/>
                <w:kern w:val="0"/>
                <w:szCs w:val="21"/>
              </w:rPr>
              <w:t>多年来</w:t>
            </w:r>
            <w:r w:rsidRPr="00ED5734">
              <w:rPr>
                <w:rFonts w:asciiTheme="minorEastAsia" w:eastAsiaTheme="minorEastAsia" w:hAnsiTheme="minorEastAsia" w:hint="eastAsia"/>
                <w:kern w:val="0"/>
                <w:szCs w:val="21"/>
              </w:rPr>
              <w:t>，学院</w:t>
            </w:r>
            <w:r w:rsidRPr="00ED5734">
              <w:rPr>
                <w:rFonts w:asciiTheme="minorEastAsia" w:eastAsiaTheme="minorEastAsia" w:hAnsiTheme="minorEastAsia"/>
                <w:kern w:val="0"/>
                <w:szCs w:val="21"/>
              </w:rPr>
              <w:t>通过</w:t>
            </w:r>
            <w:r w:rsidRPr="00ED5734">
              <w:rPr>
                <w:rFonts w:asciiTheme="minorEastAsia" w:eastAsiaTheme="minorEastAsia" w:hAnsiTheme="minorEastAsia" w:hint="eastAsia"/>
                <w:kern w:val="0"/>
                <w:szCs w:val="21"/>
              </w:rPr>
              <w:t>组织全体教职员工参观学习，提升</w:t>
            </w:r>
            <w:r w:rsidRPr="00ED5734">
              <w:rPr>
                <w:rFonts w:asciiTheme="minorEastAsia" w:eastAsiaTheme="minorEastAsia" w:hAnsiTheme="minorEastAsia"/>
                <w:kern w:val="0"/>
                <w:szCs w:val="21"/>
              </w:rPr>
              <w:t>本院教职员工师德修养</w:t>
            </w:r>
            <w:r w:rsidRPr="00ED5734">
              <w:rPr>
                <w:rFonts w:asciiTheme="minorEastAsia" w:eastAsiaTheme="minorEastAsia" w:hAnsiTheme="minorEastAsia" w:hint="eastAsia"/>
                <w:kern w:val="0"/>
                <w:szCs w:val="21"/>
              </w:rPr>
              <w:t>、</w:t>
            </w:r>
            <w:r w:rsidRPr="00ED5734">
              <w:rPr>
                <w:rFonts w:asciiTheme="minorEastAsia" w:eastAsiaTheme="minorEastAsia" w:hAnsiTheme="minorEastAsia"/>
                <w:kern w:val="0"/>
                <w:szCs w:val="21"/>
              </w:rPr>
              <w:t>专业</w:t>
            </w:r>
            <w:r w:rsidRPr="00ED5734">
              <w:rPr>
                <w:rFonts w:asciiTheme="minorEastAsia" w:eastAsiaTheme="minorEastAsia" w:hAnsiTheme="minorEastAsia" w:hint="eastAsia"/>
                <w:kern w:val="0"/>
                <w:szCs w:val="21"/>
              </w:rPr>
              <w:t>精神</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通过教师、</w:t>
            </w:r>
            <w:r w:rsidRPr="00ED5734">
              <w:rPr>
                <w:rFonts w:asciiTheme="minorEastAsia" w:eastAsiaTheme="minorEastAsia" w:hAnsiTheme="minorEastAsia"/>
                <w:kern w:val="0"/>
                <w:szCs w:val="21"/>
              </w:rPr>
              <w:t>干部培训渠道</w:t>
            </w:r>
            <w:r w:rsidRPr="00ED5734">
              <w:rPr>
                <w:rFonts w:asciiTheme="minorEastAsia" w:eastAsiaTheme="minorEastAsia" w:hAnsiTheme="minorEastAsia" w:hint="eastAsia"/>
                <w:kern w:val="0"/>
                <w:szCs w:val="21"/>
              </w:rPr>
              <w:t>将组织学员、教学骨干、外省市干部</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教师参观“叶佩玉道德实践基地”作为必修课。据不完全统计，成立以来，基地共接待参观者约有一万</w:t>
            </w:r>
            <w:r w:rsidRPr="00ED5734">
              <w:rPr>
                <w:rFonts w:asciiTheme="minorEastAsia" w:eastAsiaTheme="minorEastAsia" w:hAnsiTheme="minorEastAsia"/>
                <w:kern w:val="0"/>
                <w:szCs w:val="21"/>
              </w:rPr>
              <w:t>多</w:t>
            </w:r>
            <w:r w:rsidRPr="00ED5734">
              <w:rPr>
                <w:rFonts w:asciiTheme="minorEastAsia" w:eastAsiaTheme="minorEastAsia" w:hAnsiTheme="minorEastAsia" w:hint="eastAsia"/>
                <w:kern w:val="0"/>
                <w:szCs w:val="21"/>
              </w:rPr>
              <w:t>人次。</w:t>
            </w:r>
          </w:p>
          <w:p w:rsidR="00ED5734" w:rsidRPr="00ED5734" w:rsidRDefault="00ED5734" w:rsidP="008B4A7D">
            <w:pPr>
              <w:spacing w:line="300" w:lineRule="auto"/>
              <w:rPr>
                <w:rFonts w:asciiTheme="minorEastAsia" w:eastAsiaTheme="minorEastAsia" w:hAnsiTheme="minorEastAsia"/>
                <w:kern w:val="0"/>
                <w:szCs w:val="21"/>
              </w:rPr>
            </w:pPr>
            <w:r w:rsidRPr="00ED5734">
              <w:rPr>
                <w:rFonts w:asciiTheme="minorEastAsia" w:eastAsiaTheme="minorEastAsia" w:hAnsiTheme="minorEastAsia" w:hint="eastAsia"/>
                <w:kern w:val="0"/>
                <w:szCs w:val="21"/>
              </w:rPr>
              <w:t>二、建立课程：结合实践基地建设，教育学院在原有</w:t>
            </w:r>
            <w:r w:rsidRPr="00ED5734">
              <w:rPr>
                <w:rFonts w:asciiTheme="minorEastAsia" w:eastAsiaTheme="minorEastAsia" w:hAnsiTheme="minorEastAsia"/>
                <w:kern w:val="0"/>
                <w:szCs w:val="21"/>
              </w:rPr>
              <w:t>的</w:t>
            </w:r>
            <w:r w:rsidRPr="00ED5734">
              <w:rPr>
                <w:rFonts w:asciiTheme="minorEastAsia" w:eastAsiaTheme="minorEastAsia" w:hAnsiTheme="minorEastAsia" w:hint="eastAsia"/>
                <w:kern w:val="0"/>
                <w:szCs w:val="21"/>
              </w:rPr>
              <w:t>特色学习活动的</w:t>
            </w:r>
            <w:r w:rsidRPr="00ED5734">
              <w:rPr>
                <w:rFonts w:asciiTheme="minorEastAsia" w:eastAsiaTheme="minorEastAsia" w:hAnsiTheme="minorEastAsia"/>
                <w:kern w:val="0"/>
                <w:szCs w:val="21"/>
              </w:rPr>
              <w:t>基础上</w:t>
            </w:r>
            <w:r w:rsidRPr="00ED5734">
              <w:rPr>
                <w:rFonts w:asciiTheme="minorEastAsia" w:eastAsiaTheme="minorEastAsia" w:hAnsiTheme="minorEastAsia" w:hint="eastAsia"/>
                <w:kern w:val="0"/>
                <w:szCs w:val="21"/>
              </w:rPr>
              <w:t>，</w:t>
            </w:r>
            <w:r w:rsidRPr="00ED5734">
              <w:rPr>
                <w:rFonts w:asciiTheme="minorEastAsia" w:eastAsiaTheme="minorEastAsia" w:hAnsiTheme="minorEastAsia"/>
                <w:kern w:val="0"/>
                <w:szCs w:val="21"/>
              </w:rPr>
              <w:t>结合“</w:t>
            </w:r>
            <w:r w:rsidRPr="00ED5734">
              <w:rPr>
                <w:rFonts w:asciiTheme="minorEastAsia" w:eastAsiaTheme="minorEastAsia" w:hAnsiTheme="minorEastAsia" w:hint="eastAsia"/>
                <w:kern w:val="0"/>
                <w:szCs w:val="21"/>
              </w:rPr>
              <w:t>两学一做</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党建工作</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整合</w:t>
            </w:r>
            <w:r w:rsidRPr="00ED5734">
              <w:rPr>
                <w:rFonts w:asciiTheme="minorEastAsia" w:eastAsiaTheme="minorEastAsia" w:hAnsiTheme="minorEastAsia"/>
                <w:kern w:val="0"/>
                <w:szCs w:val="21"/>
              </w:rPr>
              <w:t>设计并实施了</w:t>
            </w:r>
            <w:r w:rsidRPr="00ED5734">
              <w:rPr>
                <w:rFonts w:asciiTheme="minorEastAsia" w:eastAsiaTheme="minorEastAsia" w:hAnsiTheme="minorEastAsia" w:hint="eastAsia"/>
                <w:kern w:val="0"/>
                <w:szCs w:val="21"/>
              </w:rPr>
              <w:t>“叶佩玉公民道德</w:t>
            </w:r>
            <w:r w:rsidRPr="00ED5734">
              <w:rPr>
                <w:rFonts w:asciiTheme="minorEastAsia" w:eastAsiaTheme="minorEastAsia" w:hAnsiTheme="minorEastAsia"/>
                <w:kern w:val="0"/>
                <w:szCs w:val="21"/>
              </w:rPr>
              <w:t>实践基地</w:t>
            </w:r>
            <w:r w:rsidRPr="00ED5734">
              <w:rPr>
                <w:rFonts w:asciiTheme="minorEastAsia" w:eastAsiaTheme="minorEastAsia" w:hAnsiTheme="minorEastAsia" w:hint="eastAsia"/>
                <w:kern w:val="0"/>
                <w:szCs w:val="21"/>
              </w:rPr>
              <w:t>”学习</w:t>
            </w:r>
            <w:r w:rsidRPr="00ED5734">
              <w:rPr>
                <w:rFonts w:asciiTheme="minorEastAsia" w:eastAsiaTheme="minorEastAsia" w:hAnsiTheme="minorEastAsia"/>
                <w:kern w:val="0"/>
                <w:szCs w:val="21"/>
              </w:rPr>
              <w:t>课程</w:t>
            </w:r>
            <w:r w:rsidRPr="00ED5734">
              <w:rPr>
                <w:rFonts w:asciiTheme="minorEastAsia" w:eastAsiaTheme="minorEastAsia" w:hAnsiTheme="minorEastAsia" w:hint="eastAsia"/>
                <w:kern w:val="0"/>
                <w:szCs w:val="21"/>
              </w:rPr>
              <w:t>，将</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教育图书馆</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中小学</w:t>
            </w:r>
            <w:r w:rsidRPr="00ED5734">
              <w:rPr>
                <w:rFonts w:asciiTheme="minorEastAsia" w:eastAsiaTheme="minorEastAsia" w:hAnsiTheme="minorEastAsia"/>
                <w:kern w:val="0"/>
                <w:szCs w:val="21"/>
              </w:rPr>
              <w:t>心理健康</w:t>
            </w:r>
            <w:r w:rsidRPr="00ED5734">
              <w:rPr>
                <w:rFonts w:asciiTheme="minorEastAsia" w:eastAsiaTheme="minorEastAsia" w:hAnsiTheme="minorEastAsia" w:hint="eastAsia"/>
                <w:kern w:val="0"/>
                <w:szCs w:val="21"/>
              </w:rPr>
              <w:t>教育</w:t>
            </w:r>
            <w:r w:rsidRPr="00ED5734">
              <w:rPr>
                <w:rFonts w:asciiTheme="minorEastAsia" w:eastAsiaTheme="minorEastAsia" w:hAnsiTheme="minorEastAsia"/>
                <w:kern w:val="0"/>
                <w:szCs w:val="21"/>
              </w:rPr>
              <w:t>中心”“</w:t>
            </w:r>
            <w:r w:rsidRPr="00ED5734">
              <w:rPr>
                <w:rFonts w:asciiTheme="minorEastAsia" w:eastAsiaTheme="minorEastAsia" w:hAnsiTheme="minorEastAsia" w:hint="eastAsia"/>
                <w:kern w:val="0"/>
                <w:szCs w:val="21"/>
              </w:rPr>
              <w:t>新技术</w:t>
            </w:r>
            <w:r w:rsidRPr="00ED5734">
              <w:rPr>
                <w:rFonts w:asciiTheme="minorEastAsia" w:eastAsiaTheme="minorEastAsia" w:hAnsiTheme="minorEastAsia"/>
                <w:kern w:val="0"/>
                <w:szCs w:val="21"/>
              </w:rPr>
              <w:t>体验中心”“</w:t>
            </w:r>
            <w:r w:rsidRPr="00ED5734">
              <w:rPr>
                <w:rFonts w:asciiTheme="minorEastAsia" w:eastAsiaTheme="minorEastAsia" w:hAnsiTheme="minorEastAsia" w:hint="eastAsia"/>
                <w:kern w:val="0"/>
                <w:szCs w:val="21"/>
              </w:rPr>
              <w:t>综合</w:t>
            </w:r>
            <w:r w:rsidRPr="00ED5734">
              <w:rPr>
                <w:rFonts w:asciiTheme="minorEastAsia" w:eastAsiaTheme="minorEastAsia" w:hAnsiTheme="minorEastAsia"/>
                <w:kern w:val="0"/>
                <w:szCs w:val="21"/>
              </w:rPr>
              <w:t>理科实验室”</w:t>
            </w:r>
            <w:r w:rsidRPr="00ED5734">
              <w:rPr>
                <w:rFonts w:asciiTheme="minorEastAsia" w:eastAsiaTheme="minorEastAsia" w:hAnsiTheme="minorEastAsia" w:hint="eastAsia"/>
                <w:kern w:val="0"/>
                <w:szCs w:val="21"/>
              </w:rPr>
              <w:t>与</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叶佩玉</w:t>
            </w:r>
            <w:r w:rsidRPr="00ED5734">
              <w:rPr>
                <w:rFonts w:asciiTheme="minorEastAsia" w:eastAsiaTheme="minorEastAsia" w:hAnsiTheme="minorEastAsia"/>
                <w:kern w:val="0"/>
                <w:szCs w:val="21"/>
              </w:rPr>
              <w:t>公民道德实践基地”</w:t>
            </w:r>
            <w:r w:rsidRPr="00ED5734">
              <w:rPr>
                <w:rFonts w:asciiTheme="minorEastAsia" w:eastAsiaTheme="minorEastAsia" w:hAnsiTheme="minorEastAsia" w:hint="eastAsia"/>
                <w:kern w:val="0"/>
                <w:szCs w:val="21"/>
              </w:rPr>
              <w:t>整合</w:t>
            </w:r>
            <w:r w:rsidRPr="00ED5734">
              <w:rPr>
                <w:rFonts w:asciiTheme="minorEastAsia" w:eastAsiaTheme="minorEastAsia" w:hAnsiTheme="minorEastAsia"/>
                <w:kern w:val="0"/>
                <w:szCs w:val="21"/>
              </w:rPr>
              <w:t>开放，</w:t>
            </w:r>
            <w:r w:rsidRPr="00ED5734">
              <w:rPr>
                <w:rFonts w:asciiTheme="minorEastAsia" w:eastAsiaTheme="minorEastAsia" w:hAnsiTheme="minorEastAsia" w:hint="eastAsia"/>
                <w:kern w:val="0"/>
                <w:szCs w:val="21"/>
              </w:rPr>
              <w:t>使课程学习</w:t>
            </w:r>
            <w:r w:rsidRPr="00ED5734">
              <w:rPr>
                <w:rFonts w:asciiTheme="minorEastAsia" w:eastAsiaTheme="minorEastAsia" w:hAnsiTheme="minorEastAsia"/>
                <w:kern w:val="0"/>
                <w:szCs w:val="21"/>
              </w:rPr>
              <w:t>更贴近当前的教育改革</w:t>
            </w:r>
            <w:r w:rsidRPr="00ED5734">
              <w:rPr>
                <w:rFonts w:asciiTheme="minorEastAsia" w:eastAsiaTheme="minorEastAsia" w:hAnsiTheme="minorEastAsia" w:hint="eastAsia"/>
                <w:kern w:val="0"/>
                <w:szCs w:val="21"/>
              </w:rPr>
              <w:t>形式</w:t>
            </w:r>
            <w:r w:rsidRPr="00ED5734">
              <w:rPr>
                <w:rFonts w:asciiTheme="minorEastAsia" w:eastAsiaTheme="minorEastAsia" w:hAnsiTheme="minorEastAsia"/>
                <w:kern w:val="0"/>
                <w:szCs w:val="21"/>
              </w:rPr>
              <w:t>和广大干部教师的</w:t>
            </w:r>
            <w:r w:rsidRPr="00ED5734">
              <w:rPr>
                <w:rFonts w:asciiTheme="minorEastAsia" w:eastAsiaTheme="minorEastAsia" w:hAnsiTheme="minorEastAsia" w:hint="eastAsia"/>
                <w:kern w:val="0"/>
                <w:szCs w:val="21"/>
              </w:rPr>
              <w:t>学习</w:t>
            </w:r>
            <w:r w:rsidRPr="00ED5734">
              <w:rPr>
                <w:rFonts w:asciiTheme="minorEastAsia" w:eastAsiaTheme="minorEastAsia" w:hAnsiTheme="minorEastAsia"/>
                <w:kern w:val="0"/>
                <w:szCs w:val="21"/>
              </w:rPr>
              <w:t>需求</w:t>
            </w:r>
            <w:r w:rsidRPr="00ED5734">
              <w:rPr>
                <w:rFonts w:asciiTheme="minorEastAsia" w:eastAsiaTheme="minorEastAsia" w:hAnsiTheme="minorEastAsia" w:hint="eastAsia"/>
                <w:kern w:val="0"/>
                <w:szCs w:val="21"/>
              </w:rPr>
              <w:t>。</w:t>
            </w:r>
          </w:p>
          <w:p w:rsidR="00ED5734" w:rsidRPr="00ED5734" w:rsidRDefault="00ED5734" w:rsidP="008B4A7D">
            <w:pPr>
              <w:spacing w:line="300" w:lineRule="auto"/>
              <w:rPr>
                <w:rFonts w:asciiTheme="minorEastAsia" w:eastAsiaTheme="minorEastAsia" w:hAnsiTheme="minorEastAsia"/>
                <w:kern w:val="0"/>
                <w:szCs w:val="21"/>
              </w:rPr>
            </w:pPr>
            <w:r w:rsidRPr="00ED5734">
              <w:rPr>
                <w:rFonts w:asciiTheme="minorEastAsia" w:eastAsiaTheme="minorEastAsia" w:hAnsiTheme="minorEastAsia" w:hint="eastAsia"/>
                <w:kern w:val="0"/>
                <w:szCs w:val="21"/>
              </w:rPr>
              <w:t>三、西部支教：同时</w:t>
            </w:r>
            <w:r w:rsidRPr="00ED5734">
              <w:rPr>
                <w:rFonts w:asciiTheme="minorEastAsia" w:eastAsiaTheme="minorEastAsia" w:hAnsiTheme="minorEastAsia"/>
                <w:kern w:val="0"/>
                <w:szCs w:val="21"/>
              </w:rPr>
              <w:t>，结合学院“</w:t>
            </w:r>
            <w:r w:rsidRPr="00ED5734">
              <w:rPr>
                <w:rFonts w:asciiTheme="minorEastAsia" w:eastAsiaTheme="minorEastAsia" w:hAnsiTheme="minorEastAsia" w:hint="eastAsia"/>
                <w:kern w:val="0"/>
                <w:szCs w:val="21"/>
              </w:rPr>
              <w:t>陇上行</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西部之光</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等支教项目</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组建</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叶佩玉</w:t>
            </w:r>
            <w:r w:rsidRPr="00ED5734">
              <w:rPr>
                <w:rFonts w:asciiTheme="minorEastAsia" w:eastAsiaTheme="minorEastAsia" w:hAnsiTheme="minorEastAsia"/>
                <w:kern w:val="0"/>
                <w:szCs w:val="21"/>
              </w:rPr>
              <w:t>道德高地”</w:t>
            </w:r>
            <w:r w:rsidRPr="00ED5734">
              <w:rPr>
                <w:rFonts w:asciiTheme="minorEastAsia" w:eastAsiaTheme="minorEastAsia" w:hAnsiTheme="minorEastAsia" w:hint="eastAsia"/>
                <w:kern w:val="0"/>
                <w:szCs w:val="21"/>
              </w:rPr>
              <w:t>为品牌</w:t>
            </w:r>
            <w:r w:rsidRPr="00ED5734">
              <w:rPr>
                <w:rFonts w:asciiTheme="minorEastAsia" w:eastAsiaTheme="minorEastAsia" w:hAnsiTheme="minorEastAsia"/>
                <w:kern w:val="0"/>
                <w:szCs w:val="21"/>
              </w:rPr>
              <w:t>的支教项目团队，</w:t>
            </w:r>
            <w:r w:rsidRPr="00ED5734">
              <w:rPr>
                <w:rFonts w:asciiTheme="minorEastAsia" w:eastAsiaTheme="minorEastAsia" w:hAnsiTheme="minorEastAsia" w:hint="eastAsia"/>
                <w:kern w:val="0"/>
                <w:szCs w:val="21"/>
              </w:rPr>
              <w:t>以“送教上门”</w:t>
            </w:r>
            <w:r w:rsidRPr="00ED5734">
              <w:rPr>
                <w:rFonts w:asciiTheme="minorEastAsia" w:eastAsiaTheme="minorEastAsia" w:hAnsiTheme="minorEastAsia"/>
                <w:kern w:val="0"/>
                <w:szCs w:val="21"/>
              </w:rPr>
              <w:t>支持</w:t>
            </w:r>
            <w:r w:rsidRPr="00ED5734">
              <w:rPr>
                <w:rFonts w:asciiTheme="minorEastAsia" w:eastAsiaTheme="minorEastAsia" w:hAnsiTheme="minorEastAsia" w:hint="eastAsia"/>
                <w:kern w:val="0"/>
                <w:szCs w:val="21"/>
              </w:rPr>
              <w:t>我国</w:t>
            </w:r>
            <w:r w:rsidRPr="00ED5734">
              <w:rPr>
                <w:rFonts w:asciiTheme="minorEastAsia" w:eastAsiaTheme="minorEastAsia" w:hAnsiTheme="minorEastAsia"/>
                <w:kern w:val="0"/>
                <w:szCs w:val="21"/>
              </w:rPr>
              <w:t>西部地区教育</w:t>
            </w:r>
            <w:r w:rsidRPr="00ED5734">
              <w:rPr>
                <w:rFonts w:asciiTheme="minorEastAsia" w:eastAsiaTheme="minorEastAsia" w:hAnsiTheme="minorEastAsia" w:hint="eastAsia"/>
                <w:kern w:val="0"/>
                <w:szCs w:val="21"/>
              </w:rPr>
              <w:t>的</w:t>
            </w:r>
            <w:r w:rsidRPr="00ED5734">
              <w:rPr>
                <w:rFonts w:asciiTheme="minorEastAsia" w:eastAsiaTheme="minorEastAsia" w:hAnsiTheme="minorEastAsia"/>
                <w:kern w:val="0"/>
                <w:szCs w:val="21"/>
              </w:rPr>
              <w:t>发展</w:t>
            </w:r>
            <w:r w:rsidRPr="00ED5734">
              <w:rPr>
                <w:rFonts w:asciiTheme="minorEastAsia" w:eastAsiaTheme="minorEastAsia" w:hAnsiTheme="minorEastAsia" w:hint="eastAsia"/>
                <w:kern w:val="0"/>
                <w:szCs w:val="21"/>
              </w:rPr>
              <w:t>的</w:t>
            </w:r>
            <w:r w:rsidRPr="00ED5734">
              <w:rPr>
                <w:rFonts w:asciiTheme="minorEastAsia" w:eastAsiaTheme="minorEastAsia" w:hAnsiTheme="minorEastAsia"/>
                <w:kern w:val="0"/>
                <w:szCs w:val="21"/>
              </w:rPr>
              <w:t>方式</w:t>
            </w:r>
            <w:r w:rsidRPr="00ED5734">
              <w:rPr>
                <w:rFonts w:asciiTheme="minorEastAsia" w:eastAsiaTheme="minorEastAsia" w:hAnsiTheme="minorEastAsia" w:hint="eastAsia"/>
                <w:kern w:val="0"/>
                <w:szCs w:val="21"/>
              </w:rPr>
              <w:t>弘扬、</w:t>
            </w:r>
            <w:r w:rsidRPr="00ED5734">
              <w:rPr>
                <w:rFonts w:asciiTheme="minorEastAsia" w:eastAsiaTheme="minorEastAsia" w:hAnsiTheme="minorEastAsia"/>
                <w:kern w:val="0"/>
                <w:szCs w:val="21"/>
              </w:rPr>
              <w:t>宣传“</w:t>
            </w:r>
            <w:r w:rsidRPr="00ED5734">
              <w:rPr>
                <w:rFonts w:asciiTheme="minorEastAsia" w:eastAsiaTheme="minorEastAsia" w:hAnsiTheme="minorEastAsia" w:hint="eastAsia"/>
                <w:kern w:val="0"/>
                <w:szCs w:val="21"/>
              </w:rPr>
              <w:t>叶佩玉公民</w:t>
            </w:r>
            <w:r w:rsidRPr="00ED5734">
              <w:rPr>
                <w:rFonts w:asciiTheme="minorEastAsia" w:eastAsiaTheme="minorEastAsia" w:hAnsiTheme="minorEastAsia"/>
                <w:kern w:val="0"/>
                <w:szCs w:val="21"/>
              </w:rPr>
              <w:t>道德</w:t>
            </w:r>
            <w:r w:rsidRPr="00ED5734">
              <w:rPr>
                <w:rFonts w:asciiTheme="minorEastAsia" w:eastAsiaTheme="minorEastAsia" w:hAnsiTheme="minorEastAsia" w:hint="eastAsia"/>
                <w:kern w:val="0"/>
                <w:szCs w:val="21"/>
              </w:rPr>
              <w:t>基地</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教育精神。</w:t>
            </w:r>
          </w:p>
        </w:tc>
      </w:tr>
      <w:tr w:rsidR="00ED5734" w:rsidTr="008B4A7D">
        <w:trPr>
          <w:trHeight w:val="2910"/>
        </w:trPr>
        <w:tc>
          <w:tcPr>
            <w:tcW w:w="2175" w:type="dxa"/>
          </w:tcPr>
          <w:p w:rsidR="00ED5734" w:rsidRPr="00ED5734" w:rsidRDefault="00ED5734" w:rsidP="008B4A7D">
            <w:pPr>
              <w:spacing w:line="560" w:lineRule="exact"/>
              <w:rPr>
                <w:rFonts w:asciiTheme="minorEastAsia" w:eastAsiaTheme="minorEastAsia" w:hAnsiTheme="minorEastAsia"/>
                <w:b/>
                <w:bCs/>
                <w:kern w:val="0"/>
                <w:sz w:val="28"/>
                <w:szCs w:val="28"/>
              </w:rPr>
            </w:pPr>
            <w:r w:rsidRPr="00ED5734">
              <w:rPr>
                <w:rFonts w:asciiTheme="minorEastAsia" w:eastAsiaTheme="minorEastAsia" w:hAnsiTheme="minorEastAsia" w:hint="eastAsia"/>
                <w:kern w:val="0"/>
                <w:sz w:val="28"/>
                <w:szCs w:val="28"/>
              </w:rPr>
              <w:t xml:space="preserve">      </w:t>
            </w:r>
            <w:r w:rsidRPr="00ED5734">
              <w:rPr>
                <w:rFonts w:asciiTheme="minorEastAsia" w:eastAsiaTheme="minorEastAsia" w:hAnsiTheme="minorEastAsia" w:hint="eastAsia"/>
                <w:b/>
                <w:bCs/>
                <w:kern w:val="0"/>
                <w:sz w:val="28"/>
                <w:szCs w:val="28"/>
              </w:rPr>
              <w:t>项</w:t>
            </w:r>
          </w:p>
          <w:p w:rsidR="00ED5734" w:rsidRPr="00ED5734" w:rsidRDefault="00ED5734" w:rsidP="008B4A7D">
            <w:pPr>
              <w:spacing w:line="560" w:lineRule="exact"/>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 xml:space="preserve">      目</w:t>
            </w:r>
          </w:p>
          <w:p w:rsidR="00ED5734" w:rsidRPr="00ED5734" w:rsidRDefault="00ED5734" w:rsidP="008B4A7D">
            <w:pPr>
              <w:spacing w:line="560" w:lineRule="exact"/>
              <w:ind w:firstLineChars="200" w:firstLine="562"/>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 xml:space="preserve">  经</w:t>
            </w:r>
          </w:p>
          <w:p w:rsidR="00ED5734" w:rsidRPr="00ED5734" w:rsidRDefault="00ED5734" w:rsidP="008B4A7D">
            <w:pPr>
              <w:spacing w:line="560" w:lineRule="exact"/>
              <w:ind w:firstLineChars="200" w:firstLine="562"/>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 xml:space="preserve">  费</w:t>
            </w:r>
          </w:p>
          <w:p w:rsidR="00ED5734" w:rsidRPr="00ED5734" w:rsidRDefault="00ED5734" w:rsidP="008B4A7D">
            <w:pPr>
              <w:spacing w:line="400" w:lineRule="exact"/>
              <w:rPr>
                <w:rFonts w:asciiTheme="minorEastAsia" w:eastAsiaTheme="minorEastAsia" w:hAnsiTheme="minorEastAsia"/>
                <w:kern w:val="0"/>
                <w:sz w:val="28"/>
                <w:szCs w:val="28"/>
              </w:rPr>
            </w:pPr>
          </w:p>
        </w:tc>
        <w:tc>
          <w:tcPr>
            <w:tcW w:w="7710" w:type="dxa"/>
            <w:gridSpan w:val="3"/>
          </w:tcPr>
          <w:p w:rsidR="00ED5734" w:rsidRPr="00ED5734" w:rsidRDefault="00ED5734" w:rsidP="008B4A7D">
            <w:pPr>
              <w:spacing w:line="300" w:lineRule="auto"/>
              <w:jc w:val="left"/>
              <w:rPr>
                <w:rFonts w:asciiTheme="minorEastAsia" w:eastAsiaTheme="minorEastAsia" w:hAnsiTheme="minorEastAsia"/>
                <w:kern w:val="0"/>
                <w:sz w:val="28"/>
                <w:szCs w:val="28"/>
              </w:rPr>
            </w:pPr>
            <w:r w:rsidRPr="00ED5734">
              <w:rPr>
                <w:rFonts w:asciiTheme="minorEastAsia" w:eastAsiaTheme="minorEastAsia" w:hAnsiTheme="minorEastAsia" w:hint="eastAsia"/>
                <w:kern w:val="0"/>
                <w:szCs w:val="21"/>
              </w:rPr>
              <w:t>项目资助总金额为10万元：1.基地已移置B楼五楼，重新布展，调换版面，补充资料，</w:t>
            </w:r>
            <w:r w:rsidRPr="00ED5734">
              <w:rPr>
                <w:rFonts w:asciiTheme="minorEastAsia" w:eastAsiaTheme="minorEastAsia" w:hAnsiTheme="minorEastAsia"/>
                <w:kern w:val="0"/>
                <w:szCs w:val="21"/>
              </w:rPr>
              <w:t>根据</w:t>
            </w:r>
            <w:r w:rsidRPr="00ED5734">
              <w:rPr>
                <w:rFonts w:asciiTheme="minorEastAsia" w:eastAsiaTheme="minorEastAsia" w:hAnsiTheme="minorEastAsia" w:hint="eastAsia"/>
                <w:kern w:val="0"/>
                <w:szCs w:val="21"/>
              </w:rPr>
              <w:t>区委</w:t>
            </w:r>
            <w:r w:rsidRPr="00ED5734">
              <w:rPr>
                <w:rFonts w:asciiTheme="minorEastAsia" w:eastAsiaTheme="minorEastAsia" w:hAnsiTheme="minorEastAsia"/>
                <w:kern w:val="0"/>
                <w:szCs w:val="21"/>
              </w:rPr>
              <w:t>宣传部</w:t>
            </w:r>
            <w:r w:rsidRPr="00ED5734">
              <w:rPr>
                <w:rFonts w:asciiTheme="minorEastAsia" w:eastAsiaTheme="minorEastAsia" w:hAnsiTheme="minorEastAsia" w:hint="eastAsia"/>
                <w:kern w:val="0"/>
                <w:szCs w:val="21"/>
              </w:rPr>
              <w:t>、</w:t>
            </w:r>
            <w:r w:rsidRPr="00ED5734">
              <w:rPr>
                <w:rFonts w:asciiTheme="minorEastAsia" w:eastAsiaTheme="minorEastAsia" w:hAnsiTheme="minorEastAsia"/>
                <w:kern w:val="0"/>
                <w:szCs w:val="21"/>
              </w:rPr>
              <w:t>区文明办</w:t>
            </w:r>
            <w:r w:rsidRPr="00ED5734">
              <w:rPr>
                <w:rFonts w:asciiTheme="minorEastAsia" w:eastAsiaTheme="minorEastAsia" w:hAnsiTheme="minorEastAsia" w:hint="eastAsia"/>
                <w:kern w:val="0"/>
                <w:szCs w:val="21"/>
              </w:rPr>
              <w:t>对教育学院新一轮</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叶佩玉</w:t>
            </w:r>
            <w:r w:rsidRPr="00ED5734">
              <w:rPr>
                <w:rFonts w:asciiTheme="minorEastAsia" w:eastAsiaTheme="minorEastAsia" w:hAnsiTheme="minorEastAsia"/>
                <w:kern w:val="0"/>
                <w:szCs w:val="21"/>
              </w:rPr>
              <w:t>公民道德高地”</w:t>
            </w:r>
            <w:r w:rsidRPr="00ED5734">
              <w:rPr>
                <w:rFonts w:asciiTheme="minorEastAsia" w:eastAsiaTheme="minorEastAsia" w:hAnsiTheme="minorEastAsia" w:hint="eastAsia"/>
                <w:kern w:val="0"/>
                <w:szCs w:val="21"/>
              </w:rPr>
              <w:t>建设</w:t>
            </w:r>
            <w:r w:rsidRPr="00ED5734">
              <w:rPr>
                <w:rFonts w:asciiTheme="minorEastAsia" w:eastAsiaTheme="minorEastAsia" w:hAnsiTheme="minorEastAsia"/>
                <w:kern w:val="0"/>
                <w:szCs w:val="21"/>
              </w:rPr>
              <w:t>的意见，预计在</w:t>
            </w:r>
            <w:r w:rsidRPr="00ED5734">
              <w:rPr>
                <w:rFonts w:asciiTheme="minorEastAsia" w:eastAsiaTheme="minorEastAsia" w:hAnsiTheme="minorEastAsia" w:hint="eastAsia"/>
                <w:kern w:val="0"/>
                <w:szCs w:val="21"/>
              </w:rPr>
              <w:t>资源</w:t>
            </w:r>
            <w:r w:rsidRPr="00ED5734">
              <w:rPr>
                <w:rFonts w:asciiTheme="minorEastAsia" w:eastAsiaTheme="minorEastAsia" w:hAnsiTheme="minorEastAsia"/>
                <w:kern w:val="0"/>
                <w:szCs w:val="21"/>
              </w:rPr>
              <w:t>建设和</w:t>
            </w:r>
            <w:r w:rsidRPr="00ED5734">
              <w:rPr>
                <w:rFonts w:asciiTheme="minorEastAsia" w:eastAsiaTheme="minorEastAsia" w:hAnsiTheme="minorEastAsia" w:hint="eastAsia"/>
                <w:kern w:val="0"/>
                <w:szCs w:val="21"/>
              </w:rPr>
              <w:t>宣传方面费用为3万</w:t>
            </w:r>
            <w:r w:rsidRPr="00ED5734">
              <w:rPr>
                <w:rFonts w:asciiTheme="minorEastAsia" w:eastAsiaTheme="minorEastAsia" w:hAnsiTheme="minorEastAsia"/>
                <w:kern w:val="0"/>
                <w:szCs w:val="21"/>
              </w:rPr>
              <w:t>元</w:t>
            </w:r>
            <w:r w:rsidRPr="00ED5734">
              <w:rPr>
                <w:rFonts w:asciiTheme="minorEastAsia" w:eastAsiaTheme="minorEastAsia" w:hAnsiTheme="minorEastAsia" w:hint="eastAsia"/>
                <w:kern w:val="0"/>
                <w:szCs w:val="21"/>
              </w:rPr>
              <w:t>。2.为叶佩玉公民道德示范实践基地的育人再上新台阶，进一步深化</w:t>
            </w:r>
            <w:r w:rsidRPr="00ED5734">
              <w:rPr>
                <w:rFonts w:asciiTheme="minorEastAsia" w:eastAsiaTheme="minorEastAsia" w:hAnsiTheme="minorEastAsia"/>
                <w:kern w:val="0"/>
                <w:szCs w:val="21"/>
              </w:rPr>
              <w:t>、完善</w:t>
            </w:r>
            <w:r w:rsidRPr="00ED5734">
              <w:rPr>
                <w:rFonts w:asciiTheme="minorEastAsia" w:eastAsiaTheme="minorEastAsia" w:hAnsiTheme="minorEastAsia" w:hint="eastAsia"/>
                <w:kern w:val="0"/>
                <w:szCs w:val="21"/>
              </w:rPr>
              <w:t>“叶佩玉道德</w:t>
            </w:r>
            <w:r w:rsidRPr="00ED5734">
              <w:rPr>
                <w:rFonts w:asciiTheme="minorEastAsia" w:eastAsiaTheme="minorEastAsia" w:hAnsiTheme="minorEastAsia"/>
                <w:kern w:val="0"/>
                <w:szCs w:val="21"/>
              </w:rPr>
              <w:t>高地</w:t>
            </w:r>
            <w:r w:rsidRPr="00ED5734">
              <w:rPr>
                <w:rFonts w:asciiTheme="minorEastAsia" w:eastAsiaTheme="minorEastAsia" w:hAnsiTheme="minorEastAsia" w:hint="eastAsia"/>
                <w:kern w:val="0"/>
                <w:szCs w:val="21"/>
              </w:rPr>
              <w:t>”建设在课程设计与</w:t>
            </w:r>
            <w:r w:rsidRPr="00ED5734">
              <w:rPr>
                <w:rFonts w:asciiTheme="minorEastAsia" w:eastAsiaTheme="minorEastAsia" w:hAnsiTheme="minorEastAsia"/>
                <w:kern w:val="0"/>
                <w:szCs w:val="21"/>
              </w:rPr>
              <w:t>实施研究方面的经费</w:t>
            </w:r>
            <w:r w:rsidRPr="00ED5734">
              <w:rPr>
                <w:rFonts w:asciiTheme="minorEastAsia" w:eastAsiaTheme="minorEastAsia" w:hAnsiTheme="minorEastAsia" w:hint="eastAsia"/>
                <w:kern w:val="0"/>
                <w:szCs w:val="21"/>
              </w:rPr>
              <w:t>预计3万元。3.组建</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叶佩玉</w:t>
            </w:r>
            <w:r w:rsidRPr="00ED5734">
              <w:rPr>
                <w:rFonts w:asciiTheme="minorEastAsia" w:eastAsiaTheme="minorEastAsia" w:hAnsiTheme="minorEastAsia"/>
                <w:kern w:val="0"/>
                <w:szCs w:val="21"/>
              </w:rPr>
              <w:t>道德高地”</w:t>
            </w:r>
            <w:r w:rsidRPr="00ED5734">
              <w:rPr>
                <w:rFonts w:asciiTheme="minorEastAsia" w:eastAsiaTheme="minorEastAsia" w:hAnsiTheme="minorEastAsia" w:hint="eastAsia"/>
                <w:kern w:val="0"/>
                <w:szCs w:val="21"/>
              </w:rPr>
              <w:t>为品牌</w:t>
            </w:r>
            <w:r w:rsidRPr="00ED5734">
              <w:rPr>
                <w:rFonts w:asciiTheme="minorEastAsia" w:eastAsiaTheme="minorEastAsia" w:hAnsiTheme="minorEastAsia"/>
                <w:kern w:val="0"/>
                <w:szCs w:val="21"/>
              </w:rPr>
              <w:t>的支教项目团队，</w:t>
            </w:r>
            <w:r w:rsidRPr="00ED5734">
              <w:rPr>
                <w:rFonts w:asciiTheme="minorEastAsia" w:eastAsiaTheme="minorEastAsia" w:hAnsiTheme="minorEastAsia" w:hint="eastAsia"/>
                <w:kern w:val="0"/>
                <w:szCs w:val="21"/>
              </w:rPr>
              <w:t>以“送教上门”</w:t>
            </w:r>
            <w:r w:rsidRPr="00ED5734">
              <w:rPr>
                <w:rFonts w:asciiTheme="minorEastAsia" w:eastAsiaTheme="minorEastAsia" w:hAnsiTheme="minorEastAsia"/>
                <w:kern w:val="0"/>
                <w:szCs w:val="21"/>
              </w:rPr>
              <w:t>支持</w:t>
            </w:r>
            <w:r w:rsidRPr="00ED5734">
              <w:rPr>
                <w:rFonts w:asciiTheme="minorEastAsia" w:eastAsiaTheme="minorEastAsia" w:hAnsiTheme="minorEastAsia" w:hint="eastAsia"/>
                <w:kern w:val="0"/>
                <w:szCs w:val="21"/>
              </w:rPr>
              <w:t>我国</w:t>
            </w:r>
            <w:r w:rsidRPr="00ED5734">
              <w:rPr>
                <w:rFonts w:asciiTheme="minorEastAsia" w:eastAsiaTheme="minorEastAsia" w:hAnsiTheme="minorEastAsia"/>
                <w:kern w:val="0"/>
                <w:szCs w:val="21"/>
              </w:rPr>
              <w:t>西部地区教育</w:t>
            </w:r>
            <w:r w:rsidRPr="00ED5734">
              <w:rPr>
                <w:rFonts w:asciiTheme="minorEastAsia" w:eastAsiaTheme="minorEastAsia" w:hAnsiTheme="minorEastAsia" w:hint="eastAsia"/>
                <w:kern w:val="0"/>
                <w:szCs w:val="21"/>
              </w:rPr>
              <w:t>的</w:t>
            </w:r>
            <w:r w:rsidRPr="00ED5734">
              <w:rPr>
                <w:rFonts w:asciiTheme="minorEastAsia" w:eastAsiaTheme="minorEastAsia" w:hAnsiTheme="minorEastAsia"/>
                <w:kern w:val="0"/>
                <w:szCs w:val="21"/>
              </w:rPr>
              <w:t>发展</w:t>
            </w:r>
            <w:r w:rsidRPr="00ED5734">
              <w:rPr>
                <w:rFonts w:asciiTheme="minorEastAsia" w:eastAsiaTheme="minorEastAsia" w:hAnsiTheme="minorEastAsia" w:hint="eastAsia"/>
                <w:kern w:val="0"/>
                <w:szCs w:val="21"/>
              </w:rPr>
              <w:t>的</w:t>
            </w:r>
            <w:r w:rsidRPr="00ED5734">
              <w:rPr>
                <w:rFonts w:asciiTheme="minorEastAsia" w:eastAsiaTheme="minorEastAsia" w:hAnsiTheme="minorEastAsia"/>
                <w:kern w:val="0"/>
                <w:szCs w:val="21"/>
              </w:rPr>
              <w:t>方式</w:t>
            </w:r>
            <w:r w:rsidRPr="00ED5734">
              <w:rPr>
                <w:rFonts w:asciiTheme="minorEastAsia" w:eastAsiaTheme="minorEastAsia" w:hAnsiTheme="minorEastAsia" w:hint="eastAsia"/>
                <w:kern w:val="0"/>
                <w:szCs w:val="21"/>
              </w:rPr>
              <w:t>弘扬、</w:t>
            </w:r>
            <w:r w:rsidRPr="00ED5734">
              <w:rPr>
                <w:rFonts w:asciiTheme="minorEastAsia" w:eastAsiaTheme="minorEastAsia" w:hAnsiTheme="minorEastAsia"/>
                <w:kern w:val="0"/>
                <w:szCs w:val="21"/>
              </w:rPr>
              <w:t>宣传“</w:t>
            </w:r>
            <w:r w:rsidRPr="00ED5734">
              <w:rPr>
                <w:rFonts w:asciiTheme="minorEastAsia" w:eastAsiaTheme="minorEastAsia" w:hAnsiTheme="minorEastAsia" w:hint="eastAsia"/>
                <w:kern w:val="0"/>
                <w:szCs w:val="21"/>
              </w:rPr>
              <w:t>叶佩玉公民</w:t>
            </w:r>
            <w:r w:rsidRPr="00ED5734">
              <w:rPr>
                <w:rFonts w:asciiTheme="minorEastAsia" w:eastAsiaTheme="minorEastAsia" w:hAnsiTheme="minorEastAsia"/>
                <w:kern w:val="0"/>
                <w:szCs w:val="21"/>
              </w:rPr>
              <w:t>道德</w:t>
            </w:r>
            <w:r w:rsidRPr="00ED5734">
              <w:rPr>
                <w:rFonts w:asciiTheme="minorEastAsia" w:eastAsiaTheme="minorEastAsia" w:hAnsiTheme="minorEastAsia" w:hint="eastAsia"/>
                <w:kern w:val="0"/>
                <w:szCs w:val="21"/>
              </w:rPr>
              <w:t>基地</w:t>
            </w:r>
            <w:r w:rsidRPr="00ED5734">
              <w:rPr>
                <w:rFonts w:asciiTheme="minorEastAsia" w:eastAsiaTheme="minorEastAsia" w:hAnsiTheme="minorEastAsia"/>
                <w:kern w:val="0"/>
                <w:szCs w:val="21"/>
              </w:rPr>
              <w:t>”</w:t>
            </w:r>
            <w:r w:rsidRPr="00ED5734">
              <w:rPr>
                <w:rFonts w:asciiTheme="minorEastAsia" w:eastAsiaTheme="minorEastAsia" w:hAnsiTheme="minorEastAsia" w:hint="eastAsia"/>
                <w:kern w:val="0"/>
                <w:szCs w:val="21"/>
              </w:rPr>
              <w:t>的</w:t>
            </w:r>
            <w:r w:rsidRPr="00ED5734">
              <w:rPr>
                <w:rFonts w:asciiTheme="minorEastAsia" w:eastAsiaTheme="minorEastAsia" w:hAnsiTheme="minorEastAsia"/>
                <w:kern w:val="0"/>
                <w:szCs w:val="21"/>
              </w:rPr>
              <w:t>教育精神</w:t>
            </w:r>
            <w:r w:rsidRPr="00ED5734">
              <w:rPr>
                <w:rFonts w:asciiTheme="minorEastAsia" w:eastAsiaTheme="minorEastAsia" w:hAnsiTheme="minorEastAsia" w:hint="eastAsia"/>
                <w:kern w:val="0"/>
                <w:szCs w:val="21"/>
              </w:rPr>
              <w:t>，项目费用预计4万元。</w:t>
            </w:r>
          </w:p>
        </w:tc>
      </w:tr>
      <w:tr w:rsidR="00ED5734" w:rsidTr="00ED5734">
        <w:trPr>
          <w:trHeight w:val="1898"/>
        </w:trPr>
        <w:tc>
          <w:tcPr>
            <w:tcW w:w="2175" w:type="dxa"/>
          </w:tcPr>
          <w:p w:rsidR="00ED5734" w:rsidRPr="00ED5734" w:rsidRDefault="00ED5734" w:rsidP="008B4A7D">
            <w:pPr>
              <w:jc w:val="center"/>
              <w:rPr>
                <w:rFonts w:asciiTheme="minorEastAsia" w:eastAsiaTheme="minorEastAsia" w:hAnsiTheme="minorEastAsia"/>
                <w:b/>
                <w:bCs/>
                <w:kern w:val="0"/>
                <w:sz w:val="28"/>
                <w:szCs w:val="28"/>
              </w:rPr>
            </w:pPr>
            <w:r w:rsidRPr="00ED5734">
              <w:rPr>
                <w:rFonts w:asciiTheme="minorEastAsia" w:eastAsiaTheme="minorEastAsia" w:hAnsiTheme="minorEastAsia" w:hint="eastAsia"/>
                <w:b/>
                <w:bCs/>
                <w:kern w:val="0"/>
                <w:sz w:val="28"/>
                <w:szCs w:val="28"/>
              </w:rPr>
              <w:t>主管单位</w:t>
            </w:r>
          </w:p>
          <w:p w:rsidR="00ED5734" w:rsidRPr="00ED5734" w:rsidRDefault="00ED5734" w:rsidP="008B4A7D">
            <w:pPr>
              <w:jc w:val="center"/>
              <w:rPr>
                <w:rFonts w:asciiTheme="minorEastAsia" w:eastAsiaTheme="minorEastAsia" w:hAnsiTheme="minorEastAsia"/>
                <w:kern w:val="0"/>
                <w:sz w:val="28"/>
                <w:szCs w:val="28"/>
              </w:rPr>
            </w:pPr>
            <w:r w:rsidRPr="00ED5734">
              <w:rPr>
                <w:rFonts w:asciiTheme="minorEastAsia" w:eastAsiaTheme="minorEastAsia" w:hAnsiTheme="minorEastAsia" w:hint="eastAsia"/>
                <w:b/>
                <w:bCs/>
                <w:kern w:val="0"/>
                <w:sz w:val="28"/>
                <w:szCs w:val="28"/>
              </w:rPr>
              <w:t>意    见</w:t>
            </w:r>
          </w:p>
        </w:tc>
        <w:tc>
          <w:tcPr>
            <w:tcW w:w="7710" w:type="dxa"/>
            <w:gridSpan w:val="3"/>
          </w:tcPr>
          <w:p w:rsidR="00ED5734" w:rsidRPr="00ED5734" w:rsidRDefault="00ED5734" w:rsidP="008B4A7D">
            <w:pPr>
              <w:ind w:firstLineChars="1500" w:firstLine="4200"/>
              <w:rPr>
                <w:rFonts w:asciiTheme="minorEastAsia" w:eastAsiaTheme="minorEastAsia" w:hAnsiTheme="minorEastAsia"/>
                <w:kern w:val="0"/>
                <w:sz w:val="28"/>
                <w:szCs w:val="28"/>
              </w:rPr>
            </w:pPr>
            <w:r w:rsidRPr="00ED5734">
              <w:rPr>
                <w:rFonts w:asciiTheme="minorEastAsia" w:eastAsiaTheme="minorEastAsia" w:hAnsiTheme="minorEastAsia" w:hint="eastAsia"/>
                <w:kern w:val="0"/>
                <w:sz w:val="28"/>
                <w:szCs w:val="28"/>
              </w:rPr>
              <w:t xml:space="preserve">   （盖  章）</w:t>
            </w:r>
          </w:p>
          <w:p w:rsidR="00ED5734" w:rsidRPr="00ED5734" w:rsidRDefault="00ED5734" w:rsidP="008B4A7D">
            <w:pPr>
              <w:ind w:firstLineChars="1500" w:firstLine="4200"/>
              <w:rPr>
                <w:rFonts w:asciiTheme="minorEastAsia" w:eastAsiaTheme="minorEastAsia" w:hAnsiTheme="minorEastAsia"/>
                <w:kern w:val="0"/>
                <w:sz w:val="28"/>
                <w:szCs w:val="28"/>
              </w:rPr>
            </w:pPr>
            <w:r w:rsidRPr="00ED5734">
              <w:rPr>
                <w:rFonts w:asciiTheme="minorEastAsia" w:eastAsiaTheme="minorEastAsia" w:hAnsiTheme="minorEastAsia" w:hint="eastAsia"/>
                <w:kern w:val="0"/>
                <w:sz w:val="28"/>
                <w:szCs w:val="28"/>
              </w:rPr>
              <w:t xml:space="preserve">   年   月   日</w:t>
            </w:r>
          </w:p>
        </w:tc>
      </w:tr>
    </w:tbl>
    <w:p w:rsidR="00ED5734" w:rsidRDefault="00ED5734" w:rsidP="00ED5734"/>
    <w:p w:rsidR="00ED5734" w:rsidRDefault="00ED5734" w:rsidP="00ED5734">
      <w:pPr>
        <w:spacing w:line="400" w:lineRule="exact"/>
        <w:jc w:val="left"/>
      </w:pPr>
      <w:r>
        <w:rPr>
          <w:rFonts w:ascii="仿宋" w:eastAsia="仿宋" w:hAnsi="仿宋" w:cs="宋体" w:hint="eastAsia"/>
          <w:kern w:val="0"/>
          <w:sz w:val="24"/>
          <w:szCs w:val="24"/>
        </w:rPr>
        <w:t>注：此表一式两份并盖章，请于10月20日(周五)前送至普陀区委宣传部（大渡河路1668号1号楼A区1555办公室）  联系人：周丽   联系电话：52564588*1510，</w:t>
      </w:r>
      <w:r>
        <w:rPr>
          <w:rFonts w:ascii="仿宋" w:eastAsia="仿宋" w:hAnsi="仿宋" w:cs="宋体" w:hint="eastAsia"/>
          <w:kern w:val="0"/>
          <w:sz w:val="24"/>
          <w:szCs w:val="24"/>
        </w:rPr>
        <w:lastRenderedPageBreak/>
        <w:t>13817819397</w:t>
      </w:r>
    </w:p>
    <w:p w:rsidR="00F0478B" w:rsidRPr="00ED5734" w:rsidRDefault="00F0478B"/>
    <w:sectPr w:rsidR="00F0478B" w:rsidRPr="00ED5734">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DB8" w:rsidRDefault="00087DB8">
      <w:r>
        <w:separator/>
      </w:r>
    </w:p>
  </w:endnote>
  <w:endnote w:type="continuationSeparator" w:id="0">
    <w:p w:rsidR="00087DB8" w:rsidRDefault="000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DB8" w:rsidRDefault="00087DB8">
      <w:r>
        <w:separator/>
      </w:r>
    </w:p>
  </w:footnote>
  <w:footnote w:type="continuationSeparator" w:id="0">
    <w:p w:rsidR="00087DB8" w:rsidRDefault="00087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535529">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5475DA7A" wp14:editId="484B61A5">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34"/>
    <w:rsid w:val="00087DB8"/>
    <w:rsid w:val="00535529"/>
    <w:rsid w:val="00B3307C"/>
    <w:rsid w:val="00ED5734"/>
    <w:rsid w:val="00F0478B"/>
    <w:rsid w:val="00FB4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957B4-96D9-4568-AE90-171D9A2B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7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5734"/>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ED573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lenovo</cp:lastModifiedBy>
  <cp:revision>5</cp:revision>
  <dcterms:created xsi:type="dcterms:W3CDTF">2017-12-26T14:20:00Z</dcterms:created>
  <dcterms:modified xsi:type="dcterms:W3CDTF">2018-11-15T11:42:00Z</dcterms:modified>
</cp:coreProperties>
</file>